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F8D8" w14:textId="29DBBB72" w:rsidR="00D717CF" w:rsidRDefault="0024360F" w:rsidP="00D717CF">
      <w:pPr>
        <w:pStyle w:val="Heading6"/>
        <w:rPr>
          <w:bCs/>
          <w:smallCaps/>
          <w:sz w:val="36"/>
        </w:rPr>
      </w:pPr>
      <w:r>
        <w:rPr>
          <w:noProof/>
        </w:rPr>
        <w:drawing>
          <wp:inline distT="0" distB="0" distL="0" distR="0" wp14:anchorId="5AEC04BA" wp14:editId="524CB72C">
            <wp:extent cx="2466133" cy="654097"/>
            <wp:effectExtent l="0" t="0" r="0" b="0"/>
            <wp:docPr id="728938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38372" name="Picture 7289383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779" cy="670978"/>
                    </a:xfrm>
                    <a:prstGeom prst="rect">
                      <a:avLst/>
                    </a:prstGeom>
                  </pic:spPr>
                </pic:pic>
              </a:graphicData>
            </a:graphic>
          </wp:inline>
        </w:drawing>
      </w:r>
    </w:p>
    <w:p w14:paraId="3440394E" w14:textId="5F834C96" w:rsidR="00E81693" w:rsidRDefault="007566D8">
      <w:pPr>
        <w:pStyle w:val="Heading6"/>
        <w:rPr>
          <w:bCs/>
          <w:smallCaps/>
          <w:sz w:val="36"/>
        </w:rPr>
      </w:pPr>
      <w:r>
        <w:rPr>
          <w:bCs/>
          <w:smallCaps/>
          <w:sz w:val="36"/>
        </w:rPr>
        <w:t>20</w:t>
      </w:r>
      <w:r w:rsidR="007B3C70">
        <w:rPr>
          <w:bCs/>
          <w:smallCaps/>
          <w:sz w:val="36"/>
        </w:rPr>
        <w:t>2</w:t>
      </w:r>
      <w:r w:rsidR="00C96B64">
        <w:rPr>
          <w:bCs/>
          <w:smallCaps/>
          <w:sz w:val="36"/>
        </w:rPr>
        <w:t>5</w:t>
      </w:r>
      <w:r w:rsidR="00D717CF">
        <w:rPr>
          <w:bCs/>
          <w:smallCaps/>
          <w:sz w:val="36"/>
        </w:rPr>
        <w:t xml:space="preserve"> </w:t>
      </w:r>
      <w:r w:rsidR="00E81693">
        <w:rPr>
          <w:bCs/>
          <w:smallCaps/>
          <w:sz w:val="36"/>
        </w:rPr>
        <w:t>Sponsorship Reservation Form</w:t>
      </w:r>
    </w:p>
    <w:p w14:paraId="1EE34014" w14:textId="77777777" w:rsidR="00D717CF" w:rsidRPr="009E3DFC" w:rsidRDefault="00D717CF" w:rsidP="00D717CF">
      <w:pPr>
        <w:rPr>
          <w:color w:val="000000" w:themeColor="text1"/>
        </w:rPr>
      </w:pPr>
    </w:p>
    <w:p w14:paraId="0F1DF179" w14:textId="77777777" w:rsidR="00E81693" w:rsidRPr="009E3DFC" w:rsidRDefault="00E81693" w:rsidP="00D717CF">
      <w:pPr>
        <w:numPr>
          <w:ilvl w:val="0"/>
          <w:numId w:val="26"/>
        </w:numPr>
        <w:pBdr>
          <w:top w:val="single" w:sz="4" w:space="1" w:color="auto"/>
          <w:left w:val="single" w:sz="4" w:space="0" w:color="auto"/>
          <w:bottom w:val="single" w:sz="4" w:space="1" w:color="auto"/>
          <w:right w:val="single" w:sz="4" w:space="4" w:color="auto"/>
        </w:pBdr>
        <w:rPr>
          <w:b/>
          <w:color w:val="000000" w:themeColor="text1"/>
          <w:sz w:val="19"/>
        </w:rPr>
      </w:pPr>
      <w:r w:rsidRPr="009E3DFC">
        <w:rPr>
          <w:b/>
          <w:color w:val="000000" w:themeColor="text1"/>
          <w:sz w:val="19"/>
        </w:rPr>
        <w:t>CHOICE OF SPONSORSHIP(S)</w:t>
      </w:r>
    </w:p>
    <w:p w14:paraId="0AC556E6" w14:textId="77A3D96E" w:rsidR="00D717CF" w:rsidRPr="009E3DFC" w:rsidRDefault="00E81693" w:rsidP="00D717CF">
      <w:pPr>
        <w:shd w:val="clear" w:color="auto" w:fill="FFFFFF"/>
        <w:rPr>
          <w:rFonts w:ascii="Garamond" w:hAnsi="Garamond"/>
          <w:color w:val="000000" w:themeColor="text1"/>
        </w:rPr>
      </w:pPr>
      <w:r w:rsidRPr="009E3DFC">
        <w:rPr>
          <w:rFonts w:ascii="Garamond" w:hAnsi="Garamond"/>
          <w:b/>
          <w:color w:val="000000" w:themeColor="text1"/>
        </w:rPr>
        <w:t>My company wishes to reser</w:t>
      </w:r>
      <w:r w:rsidR="00C14BD7" w:rsidRPr="009E3DFC">
        <w:rPr>
          <w:rFonts w:ascii="Garamond" w:hAnsi="Garamond"/>
          <w:b/>
          <w:color w:val="000000" w:themeColor="text1"/>
        </w:rPr>
        <w:t xml:space="preserve">ve the following sponsorship(s) </w:t>
      </w:r>
      <w:r w:rsidRPr="009E3DFC">
        <w:rPr>
          <w:rFonts w:ascii="Garamond" w:hAnsi="Garamond"/>
          <w:b/>
          <w:color w:val="000000" w:themeColor="text1"/>
        </w:rPr>
        <w:t xml:space="preserve">at </w:t>
      </w:r>
      <w:r w:rsidR="00D717CF" w:rsidRPr="009E3DFC">
        <w:rPr>
          <w:rFonts w:ascii="Garamond" w:hAnsi="Garamond"/>
          <w:b/>
          <w:color w:val="000000" w:themeColor="text1"/>
          <w:spacing w:val="-2"/>
        </w:rPr>
        <w:t>the</w:t>
      </w:r>
      <w:r w:rsidR="00FE6911" w:rsidRPr="009E3DFC">
        <w:rPr>
          <w:rFonts w:ascii="Garamond" w:hAnsi="Garamond"/>
          <w:b/>
          <w:bCs/>
          <w:color w:val="000000" w:themeColor="text1"/>
          <w:spacing w:val="-2"/>
        </w:rPr>
        <w:t xml:space="preserve"> </w:t>
      </w:r>
      <w:r w:rsidR="007E749C" w:rsidRPr="009E3DFC">
        <w:rPr>
          <w:rFonts w:ascii="Garamond" w:hAnsi="Garamond"/>
          <w:b/>
          <w:bCs/>
          <w:color w:val="000000" w:themeColor="text1"/>
          <w:spacing w:val="-2"/>
        </w:rPr>
        <w:t>20</w:t>
      </w:r>
      <w:r w:rsidR="007B3C70" w:rsidRPr="009E3DFC">
        <w:rPr>
          <w:rFonts w:ascii="Garamond" w:hAnsi="Garamond"/>
          <w:b/>
          <w:bCs/>
          <w:color w:val="000000" w:themeColor="text1"/>
          <w:spacing w:val="-2"/>
        </w:rPr>
        <w:t>2</w:t>
      </w:r>
      <w:r w:rsidR="00C96B64">
        <w:rPr>
          <w:rFonts w:ascii="Garamond" w:hAnsi="Garamond"/>
          <w:b/>
          <w:bCs/>
          <w:color w:val="000000" w:themeColor="text1"/>
          <w:spacing w:val="-2"/>
        </w:rPr>
        <w:t>5</w:t>
      </w:r>
      <w:r w:rsidR="007E749C" w:rsidRPr="009E3DFC">
        <w:rPr>
          <w:rFonts w:ascii="Garamond" w:hAnsi="Garamond"/>
          <w:b/>
          <w:bCs/>
          <w:color w:val="000000" w:themeColor="text1"/>
          <w:spacing w:val="-2"/>
        </w:rPr>
        <w:t xml:space="preserve"> </w:t>
      </w:r>
      <w:proofErr w:type="spellStart"/>
      <w:r w:rsidR="00780612">
        <w:rPr>
          <w:rFonts w:ascii="Garamond" w:hAnsi="Garamond"/>
          <w:b/>
          <w:bCs/>
          <w:color w:val="000000" w:themeColor="text1"/>
          <w:spacing w:val="-2"/>
        </w:rPr>
        <w:t>NatGas</w:t>
      </w:r>
      <w:proofErr w:type="spellEnd"/>
      <w:r w:rsidR="00780612">
        <w:rPr>
          <w:rFonts w:ascii="Garamond" w:hAnsi="Garamond"/>
          <w:b/>
          <w:bCs/>
          <w:color w:val="000000" w:themeColor="text1"/>
          <w:spacing w:val="-2"/>
        </w:rPr>
        <w:t xml:space="preserve"> </w:t>
      </w:r>
      <w:proofErr w:type="gramStart"/>
      <w:r w:rsidR="00780612">
        <w:rPr>
          <w:rFonts w:ascii="Garamond" w:hAnsi="Garamond"/>
          <w:b/>
          <w:bCs/>
          <w:color w:val="000000" w:themeColor="text1"/>
          <w:spacing w:val="-2"/>
        </w:rPr>
        <w:t>To</w:t>
      </w:r>
      <w:proofErr w:type="gramEnd"/>
      <w:r w:rsidR="00780612">
        <w:rPr>
          <w:rFonts w:ascii="Garamond" w:hAnsi="Garamond"/>
          <w:b/>
          <w:bCs/>
          <w:color w:val="000000" w:themeColor="text1"/>
          <w:spacing w:val="-2"/>
        </w:rPr>
        <w:t xml:space="preserve"> Power</w:t>
      </w:r>
      <w:r w:rsidR="00FA1537" w:rsidRPr="009E3DFC">
        <w:rPr>
          <w:rFonts w:ascii="Garamond" w:hAnsi="Garamond"/>
          <w:b/>
          <w:bCs/>
          <w:color w:val="000000" w:themeColor="text1"/>
          <w:spacing w:val="-2"/>
        </w:rPr>
        <w:t xml:space="preserve"> Forum</w:t>
      </w:r>
      <w:r w:rsidR="00394096" w:rsidRPr="009E3DFC">
        <w:rPr>
          <w:rFonts w:ascii="Garamond" w:hAnsi="Garamond"/>
          <w:b/>
          <w:bCs/>
          <w:color w:val="000000" w:themeColor="text1"/>
          <w:spacing w:val="-2"/>
        </w:rPr>
        <w:t xml:space="preserve">, held </w:t>
      </w:r>
      <w:r w:rsidR="00E16EA7" w:rsidRPr="009E3DFC">
        <w:rPr>
          <w:rFonts w:ascii="Garamond" w:hAnsi="Garamond"/>
          <w:b/>
          <w:bCs/>
          <w:color w:val="000000" w:themeColor="text1"/>
          <w:spacing w:val="-2"/>
        </w:rPr>
        <w:t>November</w:t>
      </w:r>
      <w:r w:rsidR="002C18FC" w:rsidRPr="009E3DFC">
        <w:rPr>
          <w:rFonts w:ascii="Garamond" w:hAnsi="Garamond"/>
          <w:b/>
          <w:bCs/>
          <w:color w:val="000000" w:themeColor="text1"/>
          <w:spacing w:val="-2"/>
        </w:rPr>
        <w:t xml:space="preserve"> </w:t>
      </w:r>
      <w:r w:rsidR="0024360F">
        <w:rPr>
          <w:rFonts w:ascii="Garamond" w:hAnsi="Garamond"/>
          <w:b/>
          <w:bCs/>
          <w:color w:val="000000" w:themeColor="text1"/>
          <w:spacing w:val="-2"/>
        </w:rPr>
        <w:t>17-19</w:t>
      </w:r>
      <w:r w:rsidR="00C96B64" w:rsidRPr="00C96B64">
        <w:rPr>
          <w:rFonts w:ascii="Garamond" w:hAnsi="Garamond"/>
          <w:b/>
          <w:bCs/>
          <w:color w:val="000000" w:themeColor="text1"/>
          <w:spacing w:val="-2"/>
        </w:rPr>
        <w:t>, 2025</w:t>
      </w:r>
      <w:r w:rsidR="00B87EFF" w:rsidRPr="009E3DFC">
        <w:rPr>
          <w:rFonts w:ascii="Garamond" w:hAnsi="Garamond"/>
          <w:b/>
          <w:bCs/>
          <w:color w:val="000000" w:themeColor="text1"/>
          <w:spacing w:val="-2"/>
        </w:rPr>
        <w:t xml:space="preserve">, </w:t>
      </w:r>
      <w:r w:rsidR="004F23CA" w:rsidRPr="009E3DFC">
        <w:rPr>
          <w:rFonts w:ascii="Garamond" w:hAnsi="Garamond"/>
          <w:b/>
          <w:bCs/>
          <w:color w:val="000000" w:themeColor="text1"/>
          <w:spacing w:val="-2"/>
        </w:rPr>
        <w:t xml:space="preserve">at the </w:t>
      </w:r>
      <w:r w:rsidR="002C18FC" w:rsidRPr="009E3DFC">
        <w:rPr>
          <w:rFonts w:ascii="Garamond" w:hAnsi="Garamond"/>
          <w:b/>
          <w:bCs/>
          <w:color w:val="000000" w:themeColor="text1"/>
          <w:spacing w:val="-2"/>
        </w:rPr>
        <w:t>Marriott River</w:t>
      </w:r>
      <w:r w:rsidR="0024360F">
        <w:rPr>
          <w:rFonts w:ascii="Garamond" w:hAnsi="Garamond"/>
          <w:b/>
          <w:bCs/>
          <w:color w:val="000000" w:themeColor="text1"/>
          <w:spacing w:val="-2"/>
        </w:rPr>
        <w:t>center</w:t>
      </w:r>
      <w:r w:rsidR="002C18FC" w:rsidRPr="009E3DFC">
        <w:rPr>
          <w:rFonts w:ascii="Garamond" w:hAnsi="Garamond"/>
          <w:b/>
          <w:bCs/>
          <w:color w:val="000000" w:themeColor="text1"/>
          <w:spacing w:val="-2"/>
        </w:rPr>
        <w:t xml:space="preserve"> </w:t>
      </w:r>
      <w:r w:rsidR="004F23CA" w:rsidRPr="009E3DFC">
        <w:rPr>
          <w:rFonts w:ascii="Garamond" w:hAnsi="Garamond"/>
          <w:b/>
          <w:bCs/>
          <w:color w:val="000000" w:themeColor="text1"/>
          <w:spacing w:val="-2"/>
        </w:rPr>
        <w:t>in San Antonio, TX</w:t>
      </w:r>
      <w:r w:rsidR="007E749C" w:rsidRPr="009E3DFC">
        <w:rPr>
          <w:rFonts w:ascii="Garamond" w:hAnsi="Garamond"/>
          <w:b/>
          <w:bCs/>
          <w:color w:val="000000" w:themeColor="text1"/>
          <w:spacing w:val="-2"/>
        </w:rPr>
        <w:t>:</w:t>
      </w:r>
    </w:p>
    <w:p w14:paraId="4FA361E9" w14:textId="77777777" w:rsidR="00D717CF" w:rsidRPr="009E3DFC" w:rsidRDefault="00D717CF" w:rsidP="00D717CF">
      <w:pPr>
        <w:shd w:val="clear" w:color="auto" w:fill="FFFFFF"/>
        <w:ind w:left="720" w:firstLine="720"/>
        <w:rPr>
          <w:rFonts w:ascii="Garamond" w:hAnsi="Garamond"/>
          <w:b/>
          <w:bCs/>
          <w:color w:val="000000" w:themeColor="text1"/>
          <w:spacing w:val="1"/>
        </w:rPr>
      </w:pPr>
    </w:p>
    <w:p w14:paraId="70FE4922"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Pr>
          <w:b/>
          <w:bCs/>
          <w:color w:val="000000"/>
          <w:spacing w:val="1"/>
        </w:rPr>
        <w:t xml:space="preserve">Corporate Sponsorship </w:t>
      </w:r>
    </w:p>
    <w:p w14:paraId="664887BF"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Kiosk Sponsorship </w:t>
      </w:r>
    </w:p>
    <w:p w14:paraId="078CA7E5"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Badge Lanyard Sponsorship </w:t>
      </w:r>
    </w:p>
    <w:p w14:paraId="3A11B92F"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Hotel Card Key Sponsorship </w:t>
      </w:r>
    </w:p>
    <w:p w14:paraId="54FA145E" w14:textId="77777777" w:rsidR="00C96B64"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proofErr w:type="spellStart"/>
      <w:r>
        <w:rPr>
          <w:b/>
          <w:bCs/>
          <w:color w:val="000000"/>
          <w:spacing w:val="1"/>
          <w:lang w:val="pt-BR"/>
        </w:rPr>
        <w:t>Reception</w:t>
      </w:r>
      <w:proofErr w:type="spellEnd"/>
      <w:r>
        <w:rPr>
          <w:b/>
          <w:bCs/>
          <w:color w:val="000000"/>
          <w:spacing w:val="1"/>
          <w:lang w:val="pt-BR"/>
        </w:rPr>
        <w:t xml:space="preserve"> </w:t>
      </w:r>
      <w:proofErr w:type="spellStart"/>
      <w:r>
        <w:rPr>
          <w:b/>
          <w:bCs/>
          <w:color w:val="000000"/>
          <w:spacing w:val="1"/>
          <w:lang w:val="pt-BR"/>
        </w:rPr>
        <w:t>Sponsorship</w:t>
      </w:r>
      <w:proofErr w:type="spellEnd"/>
    </w:p>
    <w:p w14:paraId="18EC4141" w14:textId="77777777" w:rsidR="00C96B64"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Pr>
          <w:b/>
          <w:bCs/>
          <w:color w:val="000000"/>
          <w:spacing w:val="1"/>
          <w:lang w:val="pt-BR"/>
        </w:rPr>
        <w:t xml:space="preserve">Wi-Fi </w:t>
      </w:r>
      <w:proofErr w:type="spellStart"/>
      <w:r>
        <w:rPr>
          <w:b/>
          <w:bCs/>
          <w:color w:val="000000"/>
          <w:spacing w:val="1"/>
          <w:lang w:val="pt-BR"/>
        </w:rPr>
        <w:t>Sponsorship</w:t>
      </w:r>
      <w:proofErr w:type="spellEnd"/>
      <w:r>
        <w:rPr>
          <w:b/>
          <w:bCs/>
          <w:color w:val="000000"/>
          <w:spacing w:val="1"/>
          <w:u w:val="single"/>
        </w:rPr>
        <w:br/>
      </w:r>
      <w:r w:rsidRPr="00900250">
        <w:rPr>
          <w:b/>
          <w:bCs/>
          <w:color w:val="000000"/>
          <w:spacing w:val="1"/>
        </w:rPr>
        <w:tab/>
      </w:r>
      <w:r>
        <w:rPr>
          <w:b/>
          <w:bCs/>
          <w:color w:val="000000"/>
          <w:spacing w:val="1"/>
          <w:u w:val="single"/>
        </w:rPr>
        <w:t>_______</w:t>
      </w:r>
      <w:r w:rsidRPr="00900250">
        <w:rPr>
          <w:b/>
          <w:bCs/>
          <w:color w:val="000000"/>
          <w:spacing w:val="1"/>
        </w:rPr>
        <w:tab/>
      </w:r>
      <w:r>
        <w:rPr>
          <w:b/>
          <w:bCs/>
          <w:color w:val="000000"/>
          <w:spacing w:val="1"/>
          <w:lang w:val="pt-BR"/>
        </w:rPr>
        <w:t xml:space="preserve">Room </w:t>
      </w:r>
      <w:proofErr w:type="spellStart"/>
      <w:r>
        <w:rPr>
          <w:b/>
          <w:bCs/>
          <w:color w:val="000000"/>
          <w:spacing w:val="1"/>
          <w:lang w:val="pt-BR"/>
        </w:rPr>
        <w:t>Drop</w:t>
      </w:r>
      <w:proofErr w:type="spellEnd"/>
      <w:r>
        <w:rPr>
          <w:b/>
          <w:bCs/>
          <w:color w:val="000000"/>
          <w:spacing w:val="1"/>
          <w:lang w:val="pt-BR"/>
        </w:rPr>
        <w:t xml:space="preserve"> </w:t>
      </w:r>
      <w:proofErr w:type="spellStart"/>
      <w:r>
        <w:rPr>
          <w:b/>
          <w:bCs/>
          <w:color w:val="000000"/>
          <w:spacing w:val="1"/>
          <w:lang w:val="pt-BR"/>
        </w:rPr>
        <w:t>Sponsorship</w:t>
      </w:r>
      <w:proofErr w:type="spellEnd"/>
    </w:p>
    <w:p w14:paraId="3A900BB1" w14:textId="77777777" w:rsidR="00C96B64" w:rsidRDefault="00C96B64" w:rsidP="00C96B64">
      <w:pPr>
        <w:shd w:val="clear" w:color="auto" w:fill="FFFFFF"/>
        <w:ind w:left="720" w:firstLine="720"/>
        <w:rPr>
          <w:b/>
          <w:bCs/>
          <w:color w:val="000000"/>
          <w:spacing w:val="1"/>
          <w:u w:val="single"/>
        </w:rPr>
      </w:pPr>
      <w:r>
        <w:rPr>
          <w:b/>
          <w:bCs/>
          <w:color w:val="000000"/>
          <w:spacing w:val="1"/>
          <w:u w:val="single"/>
        </w:rPr>
        <w:t>_______</w:t>
      </w:r>
      <w:r w:rsidRPr="00900250">
        <w:rPr>
          <w:b/>
          <w:bCs/>
          <w:color w:val="000000"/>
          <w:spacing w:val="1"/>
        </w:rPr>
        <w:tab/>
      </w:r>
      <w:r w:rsidRPr="002A3ECA">
        <w:rPr>
          <w:b/>
          <w:bCs/>
          <w:color w:val="000000"/>
          <w:spacing w:val="1"/>
        </w:rPr>
        <w:t>Opening Night Reception Sponsorship</w:t>
      </w:r>
    </w:p>
    <w:p w14:paraId="431D5E2A"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Elevator Wrap Sponsorshi</w:t>
      </w:r>
      <w:r>
        <w:rPr>
          <w:b/>
          <w:bCs/>
          <w:color w:val="000000"/>
          <w:spacing w:val="1"/>
        </w:rPr>
        <w:t>p</w:t>
      </w:r>
    </w:p>
    <w:p w14:paraId="58B25B6E"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Column Wrap Sponsorship</w:t>
      </w:r>
    </w:p>
    <w:p w14:paraId="4D6A738F"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Floor Sticker Sponsorship</w:t>
      </w:r>
    </w:p>
    <w:p w14:paraId="07E024AC"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2A3ECA">
        <w:rPr>
          <w:b/>
          <w:bCs/>
          <w:color w:val="000000"/>
          <w:spacing w:val="1"/>
        </w:rPr>
        <w:t>Water Bottle Sponsorship</w:t>
      </w:r>
    </w:p>
    <w:p w14:paraId="30F77C92" w14:textId="776D7791" w:rsidR="00FA1537" w:rsidRPr="009E3DFC" w:rsidRDefault="00FA1537" w:rsidP="005B1C56">
      <w:pPr>
        <w:shd w:val="clear" w:color="auto" w:fill="FFFFFF"/>
        <w:rPr>
          <w:b/>
          <w:bCs/>
          <w:color w:val="000000" w:themeColor="text1"/>
          <w:spacing w:val="1"/>
          <w:lang w:val="pt-BR"/>
        </w:rPr>
      </w:pPr>
    </w:p>
    <w:p w14:paraId="56DF99AA" w14:textId="77777777" w:rsidR="009E3DFC" w:rsidRPr="009E3DFC" w:rsidRDefault="009E3DFC" w:rsidP="009E3DFC">
      <w:pPr>
        <w:rPr>
          <w:color w:val="000000" w:themeColor="text1"/>
        </w:rPr>
      </w:pPr>
      <w:r w:rsidRPr="009E3DFC">
        <w:rPr>
          <w:b/>
          <w:color w:val="000000" w:themeColor="text1"/>
        </w:rPr>
        <w:t xml:space="preserve">Total Ordered </w:t>
      </w:r>
      <w:r w:rsidRPr="009E3DFC">
        <w:rPr>
          <w:color w:val="000000" w:themeColor="text1"/>
          <w:u w:val="single"/>
        </w:rPr>
        <w:t>__________________________</w:t>
      </w:r>
    </w:p>
    <w:p w14:paraId="5B16E84C" w14:textId="77777777" w:rsidR="009E3DFC" w:rsidRPr="009E3DFC" w:rsidRDefault="009E3DFC" w:rsidP="009E3DFC">
      <w:pPr>
        <w:rPr>
          <w:color w:val="000000" w:themeColor="text1"/>
          <w:sz w:val="17"/>
        </w:rPr>
      </w:pPr>
    </w:p>
    <w:p w14:paraId="18DA87C6" w14:textId="77777777" w:rsidR="009E3DFC" w:rsidRPr="009E3DFC" w:rsidRDefault="009E3DFC" w:rsidP="009E3DFC">
      <w:pPr>
        <w:rPr>
          <w:color w:val="000000" w:themeColor="text1"/>
          <w:u w:val="single"/>
        </w:rPr>
      </w:pPr>
      <w:r w:rsidRPr="009E3DFC">
        <w:rPr>
          <w:b/>
          <w:color w:val="000000" w:themeColor="text1"/>
        </w:rPr>
        <w:t>Notes:</w:t>
      </w:r>
      <w:r w:rsidRPr="009E3DFC">
        <w:rPr>
          <w:color w:val="000000" w:themeColor="text1"/>
        </w:rPr>
        <w:t xml:space="preserve"> </w:t>
      </w:r>
      <w:r w:rsidRPr="009E3DFC">
        <w:rPr>
          <w:color w:val="000000" w:themeColor="text1"/>
          <w:u w:val="single"/>
        </w:rPr>
        <w:t>______________________________________________________________________________________</w:t>
      </w:r>
    </w:p>
    <w:p w14:paraId="12977A71" w14:textId="77777777" w:rsidR="009E3DFC" w:rsidRPr="009E3DFC" w:rsidRDefault="009E3DFC" w:rsidP="009E3DFC">
      <w:pPr>
        <w:rPr>
          <w:color w:val="000000" w:themeColor="text1"/>
          <w:sz w:val="17"/>
        </w:rPr>
      </w:pPr>
    </w:p>
    <w:p w14:paraId="58410DC7" w14:textId="77777777" w:rsidR="009E3DFC" w:rsidRPr="009E3DFC" w:rsidRDefault="009E3DFC" w:rsidP="009E3DFC">
      <w:pPr>
        <w:rPr>
          <w:color w:val="000000" w:themeColor="text1"/>
          <w:sz w:val="17"/>
        </w:rPr>
      </w:pPr>
      <w:r w:rsidRPr="009E3DFC">
        <w:rPr>
          <w:color w:val="000000" w:themeColor="text1"/>
          <w:sz w:val="17"/>
        </w:rPr>
        <w:tab/>
      </w:r>
    </w:p>
    <w:p w14:paraId="52BA6522" w14:textId="77777777" w:rsidR="009E3DFC" w:rsidRPr="009E3DFC" w:rsidRDefault="009E3DFC" w:rsidP="009E3DFC">
      <w:pPr>
        <w:rPr>
          <w:color w:val="000000" w:themeColor="text1"/>
          <w:sz w:val="17"/>
        </w:rPr>
        <w:sectPr w:rsidR="009E3DFC" w:rsidRPr="009E3DFC" w:rsidSect="004E246C">
          <w:type w:val="continuous"/>
          <w:pgSz w:w="12240" w:h="15840"/>
          <w:pgMar w:top="720" w:right="1008" w:bottom="1152" w:left="1008" w:header="720" w:footer="720" w:gutter="0"/>
          <w:pgBorders>
            <w:top w:val="thinThickMediumGap" w:sz="24" w:space="3" w:color="auto"/>
            <w:left w:val="thinThickMediumGap" w:sz="24" w:space="6" w:color="auto"/>
            <w:bottom w:val="thickThinMediumGap" w:sz="24" w:space="1" w:color="auto"/>
            <w:right w:val="thickThinMediumGap" w:sz="24" w:space="6" w:color="auto"/>
          </w:pgBorders>
          <w:cols w:space="0"/>
        </w:sectPr>
      </w:pPr>
    </w:p>
    <w:p w14:paraId="53C69B06" w14:textId="77777777" w:rsidR="009E3DFC" w:rsidRPr="009E3DFC" w:rsidRDefault="009E3DFC" w:rsidP="009E3DFC">
      <w:pPr>
        <w:pStyle w:val="Heading7"/>
        <w:numPr>
          <w:ilvl w:val="0"/>
          <w:numId w:val="26"/>
        </w:numPr>
        <w:pBdr>
          <w:top w:val="single" w:sz="4" w:space="0" w:color="auto"/>
          <w:left w:val="single" w:sz="4" w:space="4" w:color="auto"/>
          <w:bottom w:val="single" w:sz="4" w:space="1" w:color="auto"/>
          <w:right w:val="single" w:sz="4" w:space="4" w:color="auto"/>
        </w:pBdr>
        <w:rPr>
          <w:color w:val="000000" w:themeColor="text1"/>
          <w:sz w:val="19"/>
          <w:u w:val="none"/>
        </w:rPr>
      </w:pPr>
      <w:r w:rsidRPr="009E3DFC">
        <w:rPr>
          <w:color w:val="000000" w:themeColor="text1"/>
          <w:sz w:val="19"/>
          <w:u w:val="none"/>
        </w:rPr>
        <w:t>CONTACT INFORMATION</w:t>
      </w:r>
    </w:p>
    <w:p w14:paraId="05360E93" w14:textId="77777777" w:rsidR="009E3DFC" w:rsidRPr="009E3DFC" w:rsidRDefault="009E3DFC" w:rsidP="009E3DFC">
      <w:pPr>
        <w:rPr>
          <w:color w:val="000000" w:themeColor="text1"/>
          <w:sz w:val="18"/>
        </w:rPr>
      </w:pPr>
    </w:p>
    <w:p w14:paraId="05D9C545"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 xml:space="preserve">Name: </w:t>
      </w:r>
      <w:r w:rsidRPr="009E3DFC">
        <w:rPr>
          <w:rFonts w:ascii="Calibri" w:hAnsi="Calibri"/>
          <w:color w:val="000000" w:themeColor="text1"/>
          <w:sz w:val="22"/>
        </w:rPr>
        <w:t xml:space="preserve">                                                                                                </w:t>
      </w:r>
      <w:r w:rsidRPr="009E3DFC">
        <w:rPr>
          <w:color w:val="000000" w:themeColor="text1"/>
          <w:sz w:val="18"/>
        </w:rPr>
        <w:t xml:space="preserve">Title: </w:t>
      </w:r>
    </w:p>
    <w:p w14:paraId="0E718D75" w14:textId="77777777" w:rsidR="009E3DFC" w:rsidRPr="009E3DFC" w:rsidRDefault="009E3DFC" w:rsidP="009E3DFC">
      <w:pPr>
        <w:rPr>
          <w:color w:val="000000" w:themeColor="text1"/>
          <w:sz w:val="18"/>
        </w:rPr>
      </w:pPr>
    </w:p>
    <w:p w14:paraId="354C8D7B" w14:textId="77777777" w:rsidR="009E3DFC" w:rsidRPr="009E3DFC" w:rsidRDefault="009E3DFC" w:rsidP="009E3DFC">
      <w:pPr>
        <w:pBdr>
          <w:bottom w:val="single" w:sz="2" w:space="1" w:color="auto"/>
        </w:pBdr>
        <w:rPr>
          <w:bCs/>
          <w:color w:val="000000" w:themeColor="text1"/>
          <w:sz w:val="18"/>
        </w:rPr>
      </w:pPr>
      <w:r w:rsidRPr="009E3DFC">
        <w:rPr>
          <w:color w:val="000000" w:themeColor="text1"/>
          <w:sz w:val="18"/>
        </w:rPr>
        <w:t xml:space="preserve">Company: </w:t>
      </w:r>
    </w:p>
    <w:p w14:paraId="54DC8891" w14:textId="77777777" w:rsidR="009E3DFC" w:rsidRPr="009E3DFC" w:rsidRDefault="009E3DFC" w:rsidP="009E3DFC">
      <w:pPr>
        <w:rPr>
          <w:color w:val="000000" w:themeColor="text1"/>
          <w:sz w:val="18"/>
        </w:rPr>
      </w:pPr>
    </w:p>
    <w:p w14:paraId="2B6FF732" w14:textId="77777777" w:rsidR="009E3DFC" w:rsidRPr="009E3DFC" w:rsidRDefault="009E3DFC" w:rsidP="009E3DFC">
      <w:pPr>
        <w:pBdr>
          <w:bottom w:val="single" w:sz="2" w:space="1" w:color="auto"/>
        </w:pBdr>
        <w:rPr>
          <w:color w:val="000000" w:themeColor="text1"/>
          <w:sz w:val="18"/>
        </w:rPr>
      </w:pPr>
      <w:r w:rsidRPr="009E3DFC">
        <w:rPr>
          <w:color w:val="000000" w:themeColor="text1"/>
          <w:sz w:val="18"/>
        </w:rPr>
        <w:t xml:space="preserve">Address: </w:t>
      </w:r>
    </w:p>
    <w:p w14:paraId="016B0ED0" w14:textId="77777777" w:rsidR="009E3DFC" w:rsidRPr="009E3DFC" w:rsidRDefault="009E3DFC" w:rsidP="009E3DFC">
      <w:pPr>
        <w:rPr>
          <w:color w:val="000000" w:themeColor="text1"/>
          <w:sz w:val="18"/>
        </w:rPr>
      </w:pPr>
    </w:p>
    <w:p w14:paraId="0323E648"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City/State/Zip: </w:t>
      </w:r>
      <w:r w:rsidRPr="009E3DFC">
        <w:rPr>
          <w:color w:val="000000" w:themeColor="text1"/>
          <w:u w:val="single"/>
        </w:rPr>
        <w:t>_________________________________________________________________________________</w:t>
      </w:r>
    </w:p>
    <w:p w14:paraId="13460BC9"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Phone: </w:t>
      </w:r>
      <w:r w:rsidRPr="009E3DFC">
        <w:rPr>
          <w:color w:val="000000" w:themeColor="text1"/>
          <w:u w:val="single"/>
        </w:rPr>
        <w:t xml:space="preserve">                                                         </w:t>
      </w:r>
      <w:r w:rsidRPr="009E3DFC">
        <w:rPr>
          <w:color w:val="000000" w:themeColor="text1"/>
          <w:sz w:val="18"/>
        </w:rPr>
        <w:tab/>
        <w:t>Cell:</w:t>
      </w:r>
    </w:p>
    <w:p w14:paraId="013EE2C5" w14:textId="77777777" w:rsidR="009E3DFC" w:rsidRPr="009E3DFC" w:rsidRDefault="009E3DFC" w:rsidP="009E3DFC">
      <w:pPr>
        <w:pBdr>
          <w:bottom w:val="single" w:sz="2" w:space="0" w:color="auto"/>
        </w:pBdr>
        <w:rPr>
          <w:color w:val="000000" w:themeColor="text1"/>
          <w:sz w:val="18"/>
        </w:rPr>
      </w:pPr>
    </w:p>
    <w:p w14:paraId="648E41FE"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E-Mail:</w:t>
      </w:r>
      <w:r w:rsidRPr="009E3DFC">
        <w:rPr>
          <w:rFonts w:ascii="Calibri" w:hAnsi="Calibri"/>
          <w:color w:val="000000" w:themeColor="text1"/>
          <w:sz w:val="22"/>
        </w:rPr>
        <w:t xml:space="preserve"> </w:t>
      </w:r>
    </w:p>
    <w:p w14:paraId="4086AC17" w14:textId="77777777" w:rsidR="009E3DFC" w:rsidRPr="009E3DFC" w:rsidRDefault="009E3DFC" w:rsidP="009E3DFC">
      <w:pPr>
        <w:rPr>
          <w:color w:val="000000" w:themeColor="text1"/>
          <w:sz w:val="13"/>
        </w:rPr>
      </w:pPr>
    </w:p>
    <w:p w14:paraId="0984D0E4" w14:textId="77777777" w:rsidR="009E3DFC" w:rsidRPr="009E3DFC" w:rsidRDefault="009E3DFC" w:rsidP="009E3DFC">
      <w:pPr>
        <w:pBdr>
          <w:bottom w:val="single" w:sz="6" w:space="1" w:color="auto"/>
        </w:pBdr>
        <w:rPr>
          <w:rFonts w:ascii="Calibri" w:hAnsi="Calibri"/>
          <w:color w:val="000000" w:themeColor="text1"/>
          <w:sz w:val="22"/>
        </w:rPr>
      </w:pPr>
      <w:r w:rsidRPr="009E3DFC">
        <w:rPr>
          <w:color w:val="000000" w:themeColor="text1"/>
          <w:sz w:val="18"/>
          <w:szCs w:val="18"/>
        </w:rPr>
        <w:t xml:space="preserve">Company website: </w:t>
      </w:r>
    </w:p>
    <w:p w14:paraId="42A05471" w14:textId="77777777" w:rsidR="009E3DFC" w:rsidRPr="009E3DFC" w:rsidRDefault="009E3DFC" w:rsidP="009E3DFC">
      <w:pPr>
        <w:rPr>
          <w:color w:val="000000" w:themeColor="text1"/>
          <w:sz w:val="13"/>
        </w:rPr>
      </w:pPr>
    </w:p>
    <w:p w14:paraId="1BD4470C" w14:textId="77777777" w:rsidR="009E3DFC" w:rsidRDefault="009E3DFC" w:rsidP="009E3DFC">
      <w:pPr>
        <w:rPr>
          <w:color w:val="000000" w:themeColor="text1"/>
          <w:sz w:val="13"/>
        </w:rPr>
      </w:pPr>
    </w:p>
    <w:p w14:paraId="2F5CFF8A" w14:textId="77777777" w:rsidR="009E3DFC" w:rsidRPr="009E3DFC" w:rsidRDefault="009E3DFC" w:rsidP="009E3DFC">
      <w:pPr>
        <w:rPr>
          <w:color w:val="000000" w:themeColor="text1"/>
          <w:sz w:val="13"/>
        </w:rPr>
      </w:pPr>
    </w:p>
    <w:p w14:paraId="39B66297" w14:textId="77777777" w:rsidR="009E3DFC" w:rsidRPr="009E3DFC" w:rsidRDefault="009E3DFC" w:rsidP="009E3DFC">
      <w:pPr>
        <w:pStyle w:val="Heading8"/>
        <w:rPr>
          <w:color w:val="000000" w:themeColor="text1"/>
          <w:sz w:val="19"/>
        </w:rPr>
      </w:pPr>
      <w:r w:rsidRPr="009E3DFC">
        <w:rPr>
          <w:color w:val="000000" w:themeColor="text1"/>
          <w:sz w:val="19"/>
        </w:rPr>
        <w:t>METHOD OF PAYMENT</w:t>
      </w:r>
    </w:p>
    <w:p w14:paraId="24F0FC6B" w14:textId="52EA4967" w:rsidR="009E3DFC" w:rsidRPr="009E3DFC" w:rsidRDefault="009E3DFC" w:rsidP="009E3DFC">
      <w:pPr>
        <w:numPr>
          <w:ilvl w:val="0"/>
          <w:numId w:val="25"/>
        </w:numPr>
        <w:rPr>
          <w:color w:val="000000" w:themeColor="text1"/>
          <w:sz w:val="17"/>
        </w:rPr>
      </w:pPr>
      <w:r w:rsidRPr="009E3DFC">
        <w:rPr>
          <w:color w:val="000000" w:themeColor="text1"/>
          <w:sz w:val="17"/>
        </w:rPr>
        <w:t xml:space="preserve">        </w:t>
      </w:r>
      <w:proofErr w:type="gramStart"/>
      <w:r w:rsidRPr="009E3DFC">
        <w:rPr>
          <w:rFonts w:eastAsia="FrutigerLTStd-Roman"/>
          <w:color w:val="000000" w:themeColor="text1"/>
          <w:sz w:val="16"/>
          <w:szCs w:val="16"/>
        </w:rPr>
        <w:t xml:space="preserve">{{  </w:t>
      </w:r>
      <w:proofErr w:type="gramEnd"/>
      <w:r w:rsidRPr="009E3DFC">
        <w:rPr>
          <w:rFonts w:eastAsia="FrutigerLTStd-Roman"/>
          <w:color w:val="000000" w:themeColor="text1"/>
          <w:sz w:val="16"/>
          <w:szCs w:val="16"/>
        </w:rPr>
        <w:t xml:space="preserve"> }} </w:t>
      </w:r>
      <w:r w:rsidRPr="009E3DFC">
        <w:rPr>
          <w:rFonts w:eastAsia="FrutigerLTStd-Roman"/>
          <w:b/>
          <w:bCs/>
          <w:color w:val="000000" w:themeColor="text1"/>
          <w:sz w:val="16"/>
          <w:szCs w:val="16"/>
        </w:rPr>
        <w:t>Credit Card</w:t>
      </w:r>
      <w:r w:rsidRPr="009E3DFC">
        <w:rPr>
          <w:rFonts w:eastAsia="FrutigerLTStd-Roman"/>
          <w:color w:val="000000" w:themeColor="text1"/>
          <w:sz w:val="16"/>
          <w:szCs w:val="16"/>
        </w:rPr>
        <w:tab/>
      </w:r>
      <w:proofErr w:type="gramStart"/>
      <w:r w:rsidRPr="009E3DFC">
        <w:rPr>
          <w:rFonts w:eastAsia="Calibri"/>
          <w:color w:val="000000" w:themeColor="text1"/>
          <w:sz w:val="16"/>
          <w:szCs w:val="16"/>
        </w:rPr>
        <w:t xml:space="preserve">{{  </w:t>
      </w:r>
      <w:proofErr w:type="gramEnd"/>
      <w:r w:rsidRPr="009E3DFC">
        <w:rPr>
          <w:rFonts w:eastAsia="Calibri"/>
          <w:color w:val="000000" w:themeColor="text1"/>
          <w:sz w:val="16"/>
          <w:szCs w:val="16"/>
        </w:rPr>
        <w:t xml:space="preserve"> </w:t>
      </w:r>
      <w:proofErr w:type="gramStart"/>
      <w:r w:rsidRPr="009E3DFC">
        <w:rPr>
          <w:rFonts w:eastAsia="Calibri"/>
          <w:color w:val="000000" w:themeColor="text1"/>
          <w:sz w:val="16"/>
          <w:szCs w:val="16"/>
        </w:rPr>
        <w:t>}}</w:t>
      </w:r>
      <w:r w:rsidRPr="009E3DFC">
        <w:rPr>
          <w:rFonts w:eastAsia="Calibri"/>
          <w:b/>
          <w:bCs/>
          <w:color w:val="000000" w:themeColor="text1"/>
          <w:sz w:val="18"/>
          <w:szCs w:val="18"/>
        </w:rPr>
        <w:t>Mastercard</w:t>
      </w:r>
      <w:proofErr w:type="gramEnd"/>
      <w:r w:rsidRPr="009E3DFC">
        <w:rPr>
          <w:rFonts w:eastAsia="Calibri"/>
          <w:b/>
          <w:bCs/>
          <w:color w:val="000000" w:themeColor="text1"/>
          <w:sz w:val="18"/>
          <w:szCs w:val="18"/>
        </w:rPr>
        <w:tab/>
      </w:r>
      <w:proofErr w:type="gramStart"/>
      <w:r w:rsidRPr="009E3DFC">
        <w:rPr>
          <w:rFonts w:eastAsia="Calibri"/>
          <w:color w:val="000000" w:themeColor="text1"/>
          <w:sz w:val="16"/>
          <w:szCs w:val="16"/>
        </w:rPr>
        <w:t xml:space="preserve">{{  </w:t>
      </w:r>
      <w:proofErr w:type="gramEnd"/>
      <w:r w:rsidRPr="009E3DFC">
        <w:rPr>
          <w:rFonts w:eastAsia="Calibri"/>
          <w:color w:val="000000" w:themeColor="text1"/>
          <w:sz w:val="16"/>
          <w:szCs w:val="16"/>
        </w:rPr>
        <w:t xml:space="preserve"> </w:t>
      </w:r>
      <w:proofErr w:type="gramStart"/>
      <w:r w:rsidRPr="009E3DFC">
        <w:rPr>
          <w:rFonts w:eastAsia="Calibri"/>
          <w:color w:val="000000" w:themeColor="text1"/>
          <w:sz w:val="16"/>
          <w:szCs w:val="16"/>
        </w:rPr>
        <w:t xml:space="preserve">  )}</w:t>
      </w:r>
      <w:r w:rsidRPr="009E3DFC">
        <w:rPr>
          <w:rFonts w:eastAsia="Calibri"/>
          <w:b/>
          <w:bCs/>
          <w:color w:val="000000" w:themeColor="text1"/>
          <w:sz w:val="18"/>
          <w:szCs w:val="18"/>
        </w:rPr>
        <w:t>Visa</w:t>
      </w:r>
      <w:proofErr w:type="gramEnd"/>
      <w:r w:rsidRPr="009E3DFC">
        <w:rPr>
          <w:rFonts w:eastAsia="Calibri"/>
          <w:color w:val="000000" w:themeColor="text1"/>
          <w:sz w:val="16"/>
          <w:szCs w:val="16"/>
        </w:rPr>
        <w:t xml:space="preserve">  </w:t>
      </w:r>
      <w:proofErr w:type="gramStart"/>
      <w:r w:rsidRPr="009E3DFC">
        <w:rPr>
          <w:rFonts w:eastAsia="Calibri"/>
          <w:color w:val="000000" w:themeColor="text1"/>
          <w:sz w:val="16"/>
          <w:szCs w:val="16"/>
        </w:rPr>
        <w:t>{{  }}</w:t>
      </w:r>
      <w:r w:rsidRPr="009E3DFC">
        <w:rPr>
          <w:rFonts w:eastAsia="Calibri"/>
          <w:b/>
          <w:bCs/>
          <w:color w:val="000000" w:themeColor="text1"/>
          <w:sz w:val="18"/>
          <w:szCs w:val="18"/>
        </w:rPr>
        <w:t>Amex</w:t>
      </w:r>
      <w:proofErr w:type="gramEnd"/>
      <w:r w:rsidRPr="009E3DFC">
        <w:rPr>
          <w:rFonts w:eastAsia="Calibri"/>
          <w:b/>
          <w:bCs/>
          <w:color w:val="000000" w:themeColor="text1"/>
          <w:sz w:val="18"/>
          <w:szCs w:val="18"/>
        </w:rPr>
        <w:tab/>
      </w:r>
      <w:r w:rsidRPr="009E3DFC">
        <w:rPr>
          <w:rFonts w:eastAsia="Calibri"/>
          <w:color w:val="000000" w:themeColor="text1"/>
          <w:sz w:val="16"/>
          <w:szCs w:val="16"/>
        </w:rPr>
        <w:t xml:space="preserve"> </w:t>
      </w:r>
      <w:proofErr w:type="gramStart"/>
      <w:r w:rsidRPr="009E3DFC">
        <w:rPr>
          <w:rFonts w:eastAsia="Calibri"/>
          <w:color w:val="000000" w:themeColor="text1"/>
          <w:sz w:val="16"/>
          <w:szCs w:val="16"/>
        </w:rPr>
        <w:t>{{</w:t>
      </w:r>
      <w:r w:rsidR="00780612">
        <w:rPr>
          <w:rFonts w:eastAsia="Calibri"/>
          <w:color w:val="000000" w:themeColor="text1"/>
          <w:sz w:val="16"/>
          <w:szCs w:val="16"/>
        </w:rPr>
        <w:t xml:space="preserve">  </w:t>
      </w:r>
      <w:r w:rsidRPr="009E3DFC">
        <w:rPr>
          <w:rFonts w:eastAsia="Calibri"/>
          <w:color w:val="000000" w:themeColor="text1"/>
          <w:sz w:val="16"/>
          <w:szCs w:val="16"/>
        </w:rPr>
        <w:t>}}</w:t>
      </w:r>
      <w:r w:rsidRPr="009E3DFC">
        <w:rPr>
          <w:rFonts w:eastAsia="Calibri"/>
          <w:b/>
          <w:bCs/>
          <w:color w:val="000000" w:themeColor="text1"/>
          <w:sz w:val="18"/>
          <w:szCs w:val="18"/>
        </w:rPr>
        <w:t>Discover</w:t>
      </w:r>
      <w:proofErr w:type="gramEnd"/>
    </w:p>
    <w:p w14:paraId="4C106C3D" w14:textId="77777777" w:rsidR="009E3DFC" w:rsidRPr="009E3DFC" w:rsidRDefault="009E3DFC" w:rsidP="009E3DFC">
      <w:pPr>
        <w:rPr>
          <w:color w:val="000000" w:themeColor="text1"/>
          <w:sz w:val="10"/>
        </w:rPr>
      </w:pPr>
    </w:p>
    <w:p w14:paraId="2D15320F" w14:textId="77777777" w:rsidR="009E3DFC" w:rsidRPr="009E3DFC" w:rsidRDefault="009E3DFC" w:rsidP="009E3DFC">
      <w:pPr>
        <w:ind w:firstLine="360"/>
        <w:rPr>
          <w:color w:val="000000" w:themeColor="text1"/>
          <w:sz w:val="17"/>
        </w:rPr>
      </w:pPr>
      <w:r w:rsidRPr="009E3DFC">
        <w:rPr>
          <w:color w:val="000000" w:themeColor="text1"/>
          <w:sz w:val="17"/>
        </w:rPr>
        <w:t xml:space="preserve">Card # </w:t>
      </w:r>
      <w:r w:rsidRPr="009E3DFC">
        <w:rPr>
          <w:color w:val="000000" w:themeColor="text1"/>
          <w:u w:val="single"/>
        </w:rPr>
        <w:t>__________________________</w:t>
      </w:r>
      <w:r w:rsidRPr="009E3DFC">
        <w:rPr>
          <w:color w:val="000000" w:themeColor="text1"/>
          <w:sz w:val="17"/>
        </w:rPr>
        <w:t xml:space="preserve">    Exp. Date </w:t>
      </w:r>
      <w:r w:rsidRPr="009E3DFC">
        <w:rPr>
          <w:color w:val="000000" w:themeColor="text1"/>
          <w:u w:val="single"/>
        </w:rPr>
        <w:t>________________</w:t>
      </w:r>
      <w:r w:rsidRPr="009E3DFC">
        <w:rPr>
          <w:rFonts w:eastAsia="Calibri"/>
          <w:color w:val="000000" w:themeColor="text1"/>
          <w:sz w:val="16"/>
          <w:szCs w:val="16"/>
        </w:rPr>
        <w:tab/>
      </w:r>
      <w:r w:rsidRPr="009E3DFC">
        <w:rPr>
          <w:color w:val="000000" w:themeColor="text1"/>
          <w:sz w:val="17"/>
        </w:rPr>
        <w:t>Sec. Code</w:t>
      </w:r>
      <w:r w:rsidRPr="009E3DFC">
        <w:rPr>
          <w:rFonts w:eastAsia="Calibri"/>
          <w:color w:val="000000" w:themeColor="text1"/>
          <w:sz w:val="16"/>
          <w:szCs w:val="16"/>
          <w:u w:val="single"/>
        </w:rPr>
        <w:t xml:space="preserve"> </w:t>
      </w:r>
      <w:r w:rsidRPr="009E3DFC">
        <w:rPr>
          <w:color w:val="000000" w:themeColor="text1"/>
          <w:u w:val="single"/>
        </w:rPr>
        <w:t>______________________</w:t>
      </w:r>
    </w:p>
    <w:p w14:paraId="212E3162" w14:textId="77777777" w:rsidR="009E3DFC" w:rsidRPr="009E3DFC" w:rsidRDefault="009E3DFC" w:rsidP="009E3DFC">
      <w:pPr>
        <w:rPr>
          <w:color w:val="000000" w:themeColor="text1"/>
          <w:sz w:val="12"/>
        </w:rPr>
      </w:pPr>
    </w:p>
    <w:p w14:paraId="04293E78" w14:textId="77777777" w:rsidR="009E3DFC" w:rsidRPr="009E3DFC" w:rsidRDefault="009E3DFC" w:rsidP="009E3DFC">
      <w:pPr>
        <w:ind w:firstLine="360"/>
        <w:rPr>
          <w:rFonts w:eastAsia="Calibri"/>
          <w:color w:val="000000" w:themeColor="text1"/>
          <w:sz w:val="16"/>
          <w:szCs w:val="16"/>
        </w:rPr>
      </w:pPr>
      <w:r w:rsidRPr="009E3DFC">
        <w:rPr>
          <w:color w:val="000000" w:themeColor="text1"/>
          <w:sz w:val="17"/>
        </w:rPr>
        <w:t xml:space="preserve">Name on Card </w:t>
      </w:r>
      <w:r w:rsidRPr="009E3DFC">
        <w:rPr>
          <w:color w:val="000000" w:themeColor="text1"/>
          <w:u w:val="single"/>
        </w:rPr>
        <w:t>__________________________</w:t>
      </w:r>
      <w:r w:rsidRPr="009E3DFC">
        <w:rPr>
          <w:rFonts w:eastAsia="Calibri"/>
          <w:color w:val="000000" w:themeColor="text1"/>
          <w:sz w:val="18"/>
          <w:szCs w:val="18"/>
        </w:rPr>
        <w:tab/>
      </w:r>
      <w:r w:rsidRPr="009E3DFC">
        <w:rPr>
          <w:color w:val="000000" w:themeColor="text1"/>
          <w:sz w:val="17"/>
        </w:rPr>
        <w:t xml:space="preserve">Signature </w:t>
      </w:r>
      <w:r w:rsidRPr="009E3DFC">
        <w:rPr>
          <w:color w:val="000000" w:themeColor="text1"/>
          <w:u w:val="single"/>
        </w:rPr>
        <w:t>__________________________</w:t>
      </w:r>
    </w:p>
    <w:p w14:paraId="3D4E281B" w14:textId="77777777" w:rsidR="009E3DFC" w:rsidRPr="009E3DFC" w:rsidRDefault="009E3DFC" w:rsidP="009E3DFC">
      <w:pPr>
        <w:rPr>
          <w:color w:val="000000" w:themeColor="text1"/>
          <w:sz w:val="17"/>
        </w:rPr>
      </w:pPr>
    </w:p>
    <w:p w14:paraId="7A657B95" w14:textId="77777777" w:rsidR="009E3DFC" w:rsidRPr="009E3DFC" w:rsidRDefault="009E3DFC" w:rsidP="009E3DFC">
      <w:pPr>
        <w:spacing w:line="200" w:lineRule="exact"/>
        <w:rPr>
          <w:color w:val="000000" w:themeColor="text1"/>
          <w:sz w:val="19"/>
        </w:rPr>
      </w:pPr>
      <w:r w:rsidRPr="009E3DFC">
        <w:rPr>
          <w:color w:val="000000" w:themeColor="text1"/>
          <w:sz w:val="17"/>
        </w:rPr>
        <w:t xml:space="preserve">B.)   </w:t>
      </w:r>
      <w:r w:rsidRPr="009E3DFC">
        <w:rPr>
          <w:rFonts w:eastAsia="FrutigerLTStd-Roman"/>
          <w:b/>
          <w:bCs/>
          <w:color w:val="000000" w:themeColor="text1"/>
          <w:sz w:val="18"/>
          <w:szCs w:val="18"/>
        </w:rPr>
        <w:t>Please Invoice</w:t>
      </w:r>
      <w:r w:rsidRPr="009E3DFC">
        <w:rPr>
          <w:rFonts w:eastAsia="FrutigerLTStd-Roman"/>
          <w:color w:val="000000" w:themeColor="text1"/>
          <w:sz w:val="16"/>
          <w:szCs w:val="16"/>
        </w:rPr>
        <w:t xml:space="preserve">: </w:t>
      </w:r>
      <w:r w:rsidRPr="009E3DFC">
        <w:rPr>
          <w:color w:val="000000" w:themeColor="text1"/>
          <w:u w:val="single"/>
        </w:rPr>
        <w:t>__________________________</w:t>
      </w:r>
      <w:r w:rsidRPr="009E3DFC">
        <w:rPr>
          <w:color w:val="000000" w:themeColor="text1"/>
          <w:sz w:val="19"/>
        </w:rPr>
        <w:tab/>
      </w:r>
      <w:r w:rsidRPr="009E3DFC">
        <w:rPr>
          <w:color w:val="000000" w:themeColor="text1"/>
          <w:sz w:val="19"/>
        </w:rPr>
        <w:tab/>
      </w:r>
      <w:r w:rsidRPr="009E3DFC">
        <w:rPr>
          <w:color w:val="000000" w:themeColor="text1"/>
          <w:sz w:val="19"/>
        </w:rPr>
        <w:tab/>
        <w:t xml:space="preserve"> </w:t>
      </w:r>
      <w:r w:rsidRPr="009E3DFC">
        <w:rPr>
          <w:b/>
          <w:color w:val="000000" w:themeColor="text1"/>
          <w:sz w:val="17"/>
        </w:rPr>
        <w:t xml:space="preserve"> </w:t>
      </w:r>
      <w:r w:rsidRPr="009E3DFC">
        <w:rPr>
          <w:b/>
          <w:color w:val="000000" w:themeColor="text1"/>
          <w:sz w:val="17"/>
        </w:rPr>
        <w:br/>
      </w:r>
    </w:p>
    <w:p w14:paraId="7D6E21DF" w14:textId="77777777" w:rsidR="009E3DFC" w:rsidRPr="009E3DFC" w:rsidRDefault="009E3DFC" w:rsidP="009E3DFC">
      <w:pPr>
        <w:rPr>
          <w:color w:val="000000" w:themeColor="text1"/>
        </w:rPr>
      </w:pPr>
    </w:p>
    <w:p w14:paraId="05165590" w14:textId="77777777" w:rsidR="009E3DFC" w:rsidRPr="009E3DFC" w:rsidRDefault="009E3DFC" w:rsidP="009E3DFC">
      <w:pPr>
        <w:rPr>
          <w:color w:val="000000" w:themeColor="text1"/>
        </w:rPr>
      </w:pPr>
    </w:p>
    <w:p w14:paraId="44DD17DB" w14:textId="2B1AAB53" w:rsidR="009E3DFC" w:rsidRPr="009E3DFC" w:rsidRDefault="009E3DFC" w:rsidP="009E3DFC">
      <w:pPr>
        <w:rPr>
          <w:color w:val="000000" w:themeColor="text1"/>
          <w:sz w:val="19"/>
        </w:rPr>
      </w:pPr>
      <w:r w:rsidRPr="009E3DFC">
        <w:rPr>
          <w:color w:val="000000" w:themeColor="text1"/>
        </w:rPr>
        <w:t>I hereby apply for a sponsorship for the 202</w:t>
      </w:r>
      <w:r w:rsidR="00C96B64">
        <w:rPr>
          <w:color w:val="000000" w:themeColor="text1"/>
        </w:rPr>
        <w:t>5</w:t>
      </w:r>
      <w:r w:rsidRPr="009E3DFC">
        <w:rPr>
          <w:color w:val="000000" w:themeColor="text1"/>
        </w:rPr>
        <w:t xml:space="preserve"> </w:t>
      </w:r>
      <w:proofErr w:type="spellStart"/>
      <w:r w:rsidR="0024360F">
        <w:rPr>
          <w:color w:val="000000" w:themeColor="text1"/>
        </w:rPr>
        <w:t>NatGas</w:t>
      </w:r>
      <w:proofErr w:type="spellEnd"/>
      <w:r w:rsidR="0024360F">
        <w:rPr>
          <w:color w:val="000000" w:themeColor="text1"/>
        </w:rPr>
        <w:t xml:space="preserve"> </w:t>
      </w:r>
      <w:proofErr w:type="gramStart"/>
      <w:r w:rsidR="0024360F">
        <w:rPr>
          <w:color w:val="000000" w:themeColor="text1"/>
        </w:rPr>
        <w:t>To</w:t>
      </w:r>
      <w:proofErr w:type="gramEnd"/>
      <w:r w:rsidR="0024360F">
        <w:rPr>
          <w:color w:val="000000" w:themeColor="text1"/>
        </w:rPr>
        <w:t xml:space="preserve"> Power</w:t>
      </w:r>
      <w:r w:rsidRPr="009E3DFC">
        <w:rPr>
          <w:color w:val="000000" w:themeColor="text1"/>
        </w:rPr>
        <w:t xml:space="preserve"> Forum. By signing the application above, I agree to pay the total fee of the sponsorship. As a sponsor, I also agree to pay the sponsorship fee within 30 days after receiving the invoice from </w:t>
      </w:r>
      <w:r w:rsidRPr="009E3DFC">
        <w:rPr>
          <w:b/>
          <w:color w:val="000000" w:themeColor="text1"/>
        </w:rPr>
        <w:t>Access Intelligence</w:t>
      </w:r>
      <w:r w:rsidRPr="009E3DFC">
        <w:rPr>
          <w:color w:val="000000" w:themeColor="text1"/>
        </w:rPr>
        <w:t xml:space="preserve">, the parent company of the LDC Gas Forums.  </w:t>
      </w:r>
      <w:r w:rsidRPr="009E3DFC">
        <w:rPr>
          <w:color w:val="000000" w:themeColor="text1"/>
        </w:rPr>
        <w:br/>
      </w:r>
      <w:r w:rsidRPr="009E3DFC">
        <w:rPr>
          <w:color w:val="000000" w:themeColor="text1"/>
        </w:rPr>
        <w:br/>
      </w:r>
    </w:p>
    <w:p w14:paraId="3371468E" w14:textId="010ECAE4" w:rsidR="001D3740" w:rsidRPr="00780612" w:rsidRDefault="009E3DFC" w:rsidP="001D3740">
      <w:pPr>
        <w:pStyle w:val="BodyText3"/>
        <w:rPr>
          <w:b/>
          <w:bCs/>
          <w:color w:val="000000" w:themeColor="text1"/>
          <w:sz w:val="18"/>
          <w:szCs w:val="22"/>
          <w:u w:val="single"/>
          <w:lang w:val="de-DE"/>
        </w:rPr>
      </w:pPr>
      <w:r w:rsidRPr="009E3DFC">
        <w:rPr>
          <w:color w:val="000000" w:themeColor="text1"/>
          <w:sz w:val="19"/>
        </w:rPr>
        <w:t xml:space="preserve">Signature </w:t>
      </w:r>
      <w:r w:rsidRPr="009E3DFC">
        <w:rPr>
          <w:color w:val="000000" w:themeColor="text1"/>
          <w:u w:val="single"/>
        </w:rPr>
        <w:t>___________________________________________________</w:t>
      </w:r>
      <w:r w:rsidRPr="009E3DFC">
        <w:rPr>
          <w:rFonts w:ascii="FrutigerLTStd-Roman" w:eastAsia="FrutigerLTStd-Roman" w:hAnsi="FrutigerLTStd-Roman" w:cs="FrutigerLTStd-Roman"/>
          <w:color w:val="000000" w:themeColor="text1"/>
          <w:szCs w:val="16"/>
        </w:rPr>
        <w:t xml:space="preserve">                   </w:t>
      </w:r>
      <w:r w:rsidRPr="009E3DFC">
        <w:rPr>
          <w:color w:val="000000" w:themeColor="text1"/>
          <w:sz w:val="19"/>
        </w:rPr>
        <w:t xml:space="preserve">Date </w:t>
      </w:r>
      <w:r w:rsidRPr="009E3DFC">
        <w:rPr>
          <w:color w:val="000000" w:themeColor="text1"/>
          <w:u w:val="single"/>
        </w:rPr>
        <w:t>_______________________________</w:t>
      </w:r>
    </w:p>
    <w:p w14:paraId="1BAC85FD" w14:textId="77777777" w:rsidR="001D3740" w:rsidRDefault="001D3740" w:rsidP="001D3740">
      <w:pPr>
        <w:jc w:val="center"/>
        <w:rPr>
          <w:rFonts w:ascii="Times" w:hAnsi="Times"/>
          <w:b/>
          <w:sz w:val="28"/>
        </w:rPr>
      </w:pPr>
      <w:r>
        <w:rPr>
          <w:rFonts w:ascii="Times" w:hAnsi="Times"/>
          <w:b/>
          <w:sz w:val="28"/>
        </w:rPr>
        <w:lastRenderedPageBreak/>
        <w:t>ACCESS INTELLIGENCE, LLC SPONSORSHIP TERMS AND CONDITIONS</w:t>
      </w:r>
    </w:p>
    <w:p w14:paraId="449CEA91" w14:textId="77777777" w:rsidR="001D3740" w:rsidRDefault="001D3740" w:rsidP="001D3740">
      <w:pPr>
        <w:jc w:val="both"/>
        <w:rPr>
          <w:rFonts w:ascii="Simoncini Garamond" w:hAnsi="Simoncini Garamond"/>
          <w:b/>
        </w:rPr>
      </w:pPr>
    </w:p>
    <w:tbl>
      <w:tblPr>
        <w:tblW w:w="0" w:type="auto"/>
        <w:tblLook w:val="0000" w:firstRow="0" w:lastRow="0" w:firstColumn="0" w:lastColumn="0" w:noHBand="0" w:noVBand="0"/>
      </w:tblPr>
      <w:tblGrid>
        <w:gridCol w:w="5118"/>
        <w:gridCol w:w="5106"/>
      </w:tblGrid>
      <w:tr w:rsidR="001D3740" w14:paraId="4BE45D73" w14:textId="77777777" w:rsidTr="00AE3C7D">
        <w:tc>
          <w:tcPr>
            <w:tcW w:w="5508" w:type="dxa"/>
          </w:tcPr>
          <w:p w14:paraId="52DF843B" w14:textId="77777777" w:rsidR="001D3740" w:rsidRPr="00CD517F" w:rsidRDefault="001D3740" w:rsidP="00AE3C7D">
            <w:pPr>
              <w:spacing w:line="180" w:lineRule="exact"/>
              <w:rPr>
                <w:rFonts w:ascii="Times" w:hAnsi="Times"/>
                <w:b/>
              </w:rPr>
            </w:pPr>
            <w:bookmarkStart w:id="0" w:name="_Hlk43806688"/>
            <w:r w:rsidRPr="00CD517F">
              <w:rPr>
                <w:rFonts w:ascii="Times" w:hAnsi="Times"/>
                <w:b/>
              </w:rPr>
              <w:t>1. Cancellation by Sponsor:</w:t>
            </w:r>
          </w:p>
          <w:p w14:paraId="63E0B72E" w14:textId="77777777" w:rsidR="001D3740" w:rsidRPr="00CD517F" w:rsidRDefault="001D3740" w:rsidP="00AE3C7D">
            <w:pPr>
              <w:pStyle w:val="BodyText2"/>
              <w:spacing w:line="180" w:lineRule="exact"/>
              <w:jc w:val="left"/>
              <w:rPr>
                <w:rFonts w:ascii="Times" w:hAnsi="Times"/>
                <w:sz w:val="12"/>
              </w:rPr>
            </w:pPr>
            <w:r w:rsidRPr="00CD517F">
              <w:rPr>
                <w:sz w:val="19"/>
              </w:rPr>
              <w:t>(a) After acceptance by Access Intelligence, LLC, Sponsor may cancel or reduce the scope of this Agreement only with the specific written consent of Access Intelligence, LLC.  Any requests for cancellations or other modifications of this Agreement, including reductions in Sponsor’s sponsorships, must be submitted to Access Intelligence, LLC in writing and will be granted or denied in the sole discretion of Access Intelligence, LLC.</w:t>
            </w:r>
          </w:p>
          <w:p w14:paraId="3EE04131" w14:textId="77777777" w:rsidR="001D3740" w:rsidRPr="00CD517F" w:rsidRDefault="001D3740" w:rsidP="00AE3C7D">
            <w:pPr>
              <w:pStyle w:val="BodyText3"/>
              <w:spacing w:line="180" w:lineRule="exact"/>
              <w:jc w:val="both"/>
              <w:rPr>
                <w:sz w:val="19"/>
              </w:rPr>
            </w:pPr>
            <w:r w:rsidRPr="00CD517F">
              <w:rPr>
                <w:sz w:val="19"/>
              </w:rPr>
              <w:t>(b) If Access Intelligence, LLC accepts any cancellation or modification of this Agreement, the Sponsor shall be subject to the following cancellation fees, which shall be deemed to be liquidated damages and not a penalty:</w:t>
            </w:r>
          </w:p>
          <w:p w14:paraId="3C31DAB4" w14:textId="77777777" w:rsidR="001D3740" w:rsidRPr="00CD517F" w:rsidRDefault="001D3740" w:rsidP="00AE3C7D">
            <w:pPr>
              <w:spacing w:line="180" w:lineRule="exact"/>
              <w:jc w:val="both"/>
              <w:rPr>
                <w:rFonts w:ascii="Times" w:hAnsi="Times"/>
                <w:sz w:val="12"/>
              </w:rPr>
            </w:pPr>
            <w:r w:rsidRPr="00CD517F">
              <w:rPr>
                <w:rFonts w:ascii="Times" w:hAnsi="Times"/>
                <w:sz w:val="19"/>
              </w:rPr>
              <w:tab/>
            </w:r>
          </w:p>
          <w:p w14:paraId="5FA0066D"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50% of the specified fee if the cancellation notice is received and accepted by Access Intelligence, LLC six</w:t>
            </w:r>
            <w:r>
              <w:rPr>
                <w:rFonts w:ascii="Times" w:hAnsi="Times"/>
                <w:sz w:val="19"/>
              </w:rPr>
              <w:t>-</w:t>
            </w:r>
            <w:proofErr w:type="gramStart"/>
            <w:r w:rsidRPr="00CD517F">
              <w:rPr>
                <w:rFonts w:ascii="Times" w:hAnsi="Times"/>
                <w:sz w:val="19"/>
              </w:rPr>
              <w:t>month’s</w:t>
            </w:r>
            <w:proofErr w:type="gramEnd"/>
            <w:r w:rsidRPr="00CD517F">
              <w:rPr>
                <w:rFonts w:ascii="Times" w:hAnsi="Times"/>
                <w:sz w:val="19"/>
              </w:rPr>
              <w:t xml:space="preserve"> prior to the event start date as noted on the contract.</w:t>
            </w:r>
          </w:p>
          <w:p w14:paraId="1923780A"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100% of the specified fee if the cancellation notice is received and accepted by Access Intelligence, LLC on or after six months prior to event start date as noted on the contract.</w:t>
            </w:r>
          </w:p>
          <w:p w14:paraId="00C0D574"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 xml:space="preserve">For modifications that constitute less than a complete cancellation, the </w:t>
            </w:r>
            <w:proofErr w:type="gramStart"/>
            <w:r w:rsidRPr="00CD517F">
              <w:rPr>
                <w:rFonts w:ascii="Times" w:hAnsi="Times"/>
                <w:sz w:val="19"/>
              </w:rPr>
              <w:t>amount</w:t>
            </w:r>
            <w:proofErr w:type="gramEnd"/>
            <w:r w:rsidRPr="00CD517F">
              <w:rPr>
                <w:rFonts w:ascii="Times" w:hAnsi="Times"/>
                <w:sz w:val="19"/>
              </w:rPr>
              <w:t xml:space="preserve"> of liquidated damages will be determined by Access Intelligence, LLC, based on a reasonable pro-ration of the foregoing.</w:t>
            </w:r>
          </w:p>
          <w:p w14:paraId="00C97100" w14:textId="77777777" w:rsidR="001D3740" w:rsidRPr="00CD517F" w:rsidRDefault="001D3740" w:rsidP="00AE3C7D">
            <w:pPr>
              <w:spacing w:line="180" w:lineRule="exact"/>
              <w:jc w:val="both"/>
              <w:rPr>
                <w:rFonts w:ascii="Times" w:hAnsi="Times"/>
                <w:sz w:val="19"/>
              </w:rPr>
            </w:pPr>
            <w:r w:rsidRPr="00CD517F">
              <w:rPr>
                <w:rFonts w:ascii="Times" w:hAnsi="Times"/>
                <w:sz w:val="19"/>
              </w:rPr>
              <w:t>(c) Subsequent replacement of the sponsorship cancelled by the Sponsor does not relieve Sponsor of the obligation to pay the cancellation fee.</w:t>
            </w:r>
          </w:p>
          <w:p w14:paraId="4B00C6C5" w14:textId="77777777" w:rsidR="001D3740" w:rsidRPr="00CD517F" w:rsidRDefault="001D3740" w:rsidP="00AE3C7D">
            <w:pPr>
              <w:spacing w:line="180" w:lineRule="exact"/>
              <w:jc w:val="both"/>
              <w:rPr>
                <w:rFonts w:ascii="Times" w:hAnsi="Times"/>
                <w:sz w:val="19"/>
              </w:rPr>
            </w:pPr>
            <w:r w:rsidRPr="00CD517F">
              <w:rPr>
                <w:rFonts w:ascii="Times" w:hAnsi="Times"/>
                <w:sz w:val="19"/>
              </w:rPr>
              <w:t>(d) If the cancellation fee due to Access Intelligence, LLC exceeds the amount previously paid by the Sponsor for the sponsorship, the Sponsor must pay the balance to Access Intelligence, LLC within 30 days of Access Intelligence, LLC’s acceptance of the written cancellation/modification request.  If the cancellation fee due to Access Intelligence, LLC is less than the amount previously paid by the Sponsor, Access Intelligence, LLC will refund the excess to the Sponsor 30 days following the event.</w:t>
            </w:r>
          </w:p>
          <w:p w14:paraId="77D65AA0" w14:textId="77777777" w:rsidR="001D3740" w:rsidRPr="00CD517F" w:rsidRDefault="001D3740" w:rsidP="00AE3C7D">
            <w:pPr>
              <w:spacing w:line="180" w:lineRule="exact"/>
              <w:jc w:val="both"/>
              <w:rPr>
                <w:rFonts w:ascii="Times" w:hAnsi="Times"/>
                <w:b/>
              </w:rPr>
            </w:pPr>
            <w:r w:rsidRPr="00CD517F">
              <w:rPr>
                <w:rFonts w:ascii="Times" w:hAnsi="Times"/>
                <w:b/>
              </w:rPr>
              <w:t>2. Approvals and Delivery:</w:t>
            </w:r>
          </w:p>
          <w:p w14:paraId="755FA2A9" w14:textId="77777777" w:rsidR="001D3740" w:rsidRPr="00CD517F" w:rsidRDefault="001D3740" w:rsidP="00AE3C7D">
            <w:pPr>
              <w:spacing w:line="180" w:lineRule="exact"/>
              <w:jc w:val="both"/>
              <w:rPr>
                <w:rFonts w:ascii="Times" w:hAnsi="Times"/>
                <w:sz w:val="19"/>
              </w:rPr>
            </w:pPr>
            <w:r w:rsidRPr="00CD517F">
              <w:rPr>
                <w:rFonts w:ascii="Times" w:hAnsi="Times"/>
                <w:sz w:val="19"/>
              </w:rPr>
              <w:t>All materials and primary contact names that are supplied by the Sponsor are subject to approval by Access Intelligence, LLC.  To provide for such approval, all such materials must be submitted by the Sponsor to Access Intelligence, LLC no less than 45 days prior to the first day of the event.</w:t>
            </w:r>
          </w:p>
          <w:p w14:paraId="70F01505" w14:textId="77777777" w:rsidR="001D3740" w:rsidRPr="00CD517F" w:rsidRDefault="001D3740" w:rsidP="00AE3C7D">
            <w:pPr>
              <w:spacing w:line="180" w:lineRule="exact"/>
              <w:jc w:val="both"/>
              <w:rPr>
                <w:rFonts w:ascii="Times" w:hAnsi="Times"/>
                <w:sz w:val="12"/>
              </w:rPr>
            </w:pPr>
          </w:p>
          <w:p w14:paraId="456342BF"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logos and other materials for Access Intelligence, LLC’s production, such goods must be received by Access Intelligence, LLC or it’s designated contractor at the predetermined and agreed date, which is to be no less than 30 days prior to the first day of the event programs.  Delays caused by the failure of the Sponsor to provide required materials may cause the omission of the logos or the materials specified in the appropriate sponsorship.</w:t>
            </w:r>
          </w:p>
          <w:p w14:paraId="0C0482D0" w14:textId="77777777" w:rsidR="001D3740" w:rsidRPr="00CD517F" w:rsidRDefault="001D3740" w:rsidP="00AE3C7D">
            <w:pPr>
              <w:spacing w:line="180" w:lineRule="exact"/>
              <w:jc w:val="both"/>
              <w:rPr>
                <w:rFonts w:ascii="Times" w:hAnsi="Times"/>
                <w:sz w:val="12"/>
              </w:rPr>
            </w:pPr>
          </w:p>
          <w:p w14:paraId="241B2ED8"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the finished product, such goods must be received by Access Intelligence, LLC or its specified contractor no less than 14 days prior to the first day of the event’s programs.</w:t>
            </w:r>
          </w:p>
          <w:p w14:paraId="41E0E0AC" w14:textId="77777777" w:rsidR="001D3740" w:rsidRPr="00CD517F" w:rsidRDefault="001D3740" w:rsidP="00AE3C7D">
            <w:pPr>
              <w:spacing w:line="180" w:lineRule="exact"/>
              <w:jc w:val="both"/>
              <w:rPr>
                <w:rFonts w:ascii="Times" w:hAnsi="Times"/>
                <w:b/>
              </w:rPr>
            </w:pPr>
            <w:r w:rsidRPr="00CD517F">
              <w:rPr>
                <w:rFonts w:ascii="Times" w:hAnsi="Times"/>
                <w:b/>
              </w:rPr>
              <w:t>3. Indemnity:</w:t>
            </w:r>
          </w:p>
          <w:p w14:paraId="6B17F5E8" w14:textId="77777777" w:rsidR="001D3740" w:rsidRDefault="001D3740" w:rsidP="00AE3C7D">
            <w:pPr>
              <w:spacing w:line="180" w:lineRule="exact"/>
              <w:jc w:val="both"/>
              <w:rPr>
                <w:rFonts w:ascii="Times" w:hAnsi="Times"/>
                <w:sz w:val="19"/>
              </w:rPr>
            </w:pPr>
            <w:r w:rsidRPr="00CD517F">
              <w:rPr>
                <w:rFonts w:ascii="Times" w:hAnsi="Times"/>
                <w:sz w:val="19"/>
              </w:rPr>
              <w:t>Sponsor agrees to indemnify, defend and save harmless Access Intelligence, LLC, and its officers, employees and agents, from and against any and all liability for the content of Sponsor’s advertisements and/or sponsorships purchased hereunder (including text, illustrations, representations, sketches, maps trademarks, labels or other copyrighted mater) and for the unauthorized use of any trademarks or copyrighted materials or any person’s name or photograph arising from the reproduction and display of the advertisements purchased hereunder.</w:t>
            </w:r>
          </w:p>
          <w:p w14:paraId="1141B3CE" w14:textId="77777777" w:rsidR="001D3740" w:rsidRPr="00CD517F" w:rsidRDefault="001D3740" w:rsidP="00AE3C7D">
            <w:pPr>
              <w:spacing w:line="180" w:lineRule="exact"/>
              <w:jc w:val="both"/>
              <w:rPr>
                <w:rFonts w:ascii="Times" w:hAnsi="Times"/>
                <w:sz w:val="12"/>
              </w:rPr>
            </w:pPr>
            <w:r w:rsidRPr="00CD517F">
              <w:rPr>
                <w:rFonts w:ascii="Times" w:hAnsi="Times"/>
                <w:b/>
              </w:rPr>
              <w:t>4. Rules and Regulations:</w:t>
            </w:r>
          </w:p>
          <w:p w14:paraId="209B9651" w14:textId="77777777" w:rsidR="001D3740" w:rsidRPr="00CD517F" w:rsidRDefault="001D3740" w:rsidP="00AE3C7D">
            <w:pPr>
              <w:spacing w:line="180" w:lineRule="exact"/>
              <w:jc w:val="both"/>
              <w:rPr>
                <w:rFonts w:ascii="Times" w:hAnsi="Times"/>
                <w:sz w:val="19"/>
              </w:rPr>
            </w:pPr>
            <w:r w:rsidRPr="00CD517F">
              <w:rPr>
                <w:rFonts w:ascii="Times" w:hAnsi="Times"/>
                <w:sz w:val="19"/>
              </w:rPr>
              <w:lastRenderedPageBreak/>
              <w:t>Sponsor agrees to abide by all rules and regulations governing the event, which are promulgated by Access Intelligence, LLC and its management.  If Sponsor fails to comply with such rules, or with the terms of this Contract, Access Intelligence, LLC may, in its discretion, deny Sponsor the right to proceed with its sponsorship and require Sponsor to forfeit all fess theretofore paid under this Agreement.</w:t>
            </w:r>
          </w:p>
          <w:p w14:paraId="0BE268E9" w14:textId="77777777" w:rsidR="001D3740" w:rsidRPr="00CD517F" w:rsidRDefault="001D3740" w:rsidP="00AE3C7D">
            <w:pPr>
              <w:spacing w:line="180" w:lineRule="exact"/>
              <w:jc w:val="both"/>
              <w:rPr>
                <w:rFonts w:ascii="Simoncini Garamond" w:hAnsi="Simoncini Garamond"/>
                <w:b/>
                <w:sz w:val="19"/>
              </w:rPr>
            </w:pPr>
          </w:p>
        </w:tc>
        <w:tc>
          <w:tcPr>
            <w:tcW w:w="5508" w:type="dxa"/>
            <w:tcMar>
              <w:top w:w="72" w:type="dxa"/>
              <w:left w:w="115" w:type="dxa"/>
              <w:right w:w="115" w:type="dxa"/>
            </w:tcMar>
          </w:tcPr>
          <w:p w14:paraId="22EA0241" w14:textId="4BA69ADD" w:rsidR="001D3740" w:rsidRPr="00CD517F" w:rsidRDefault="00C96B64" w:rsidP="00AE3C7D">
            <w:pPr>
              <w:rPr>
                <w:rFonts w:eastAsia="Myriad Pro"/>
                <w:b/>
                <w:bCs/>
                <w:spacing w:val="-6"/>
              </w:rPr>
            </w:pPr>
            <w:r>
              <w:rPr>
                <w:rFonts w:eastAsia="Myriad Pro"/>
                <w:b/>
                <w:bCs/>
              </w:rPr>
              <w:lastRenderedPageBreak/>
              <w:t>5</w:t>
            </w:r>
            <w:r w:rsidR="001D3740" w:rsidRPr="00CD517F">
              <w:rPr>
                <w:rFonts w:eastAsia="Myriad Pro"/>
                <w:b/>
                <w:bCs/>
              </w:rPr>
              <w:t>.</w:t>
            </w:r>
            <w:r w:rsidR="001D3740" w:rsidRPr="00CD517F">
              <w:rPr>
                <w:rFonts w:eastAsia="Myriad Pro"/>
                <w:b/>
                <w:bCs/>
                <w:spacing w:val="-8"/>
              </w:rPr>
              <w:t xml:space="preserve"> </w:t>
            </w:r>
            <w:r w:rsidR="001D3740" w:rsidRPr="00CD517F">
              <w:rPr>
                <w:rFonts w:eastAsia="Myriad Pro"/>
                <w:b/>
                <w:bCs/>
                <w:spacing w:val="-7"/>
              </w:rPr>
              <w:t>Conflicting Meeting and Social Events</w:t>
            </w:r>
            <w:r w:rsidR="001D3740" w:rsidRPr="00CD517F">
              <w:rPr>
                <w:rFonts w:eastAsia="Myriad Pro"/>
                <w:b/>
                <w:bCs/>
              </w:rPr>
              <w:t>:</w:t>
            </w:r>
            <w:r w:rsidR="001D3740" w:rsidRPr="00CD517F">
              <w:rPr>
                <w:rFonts w:eastAsia="Myriad Pro"/>
                <w:b/>
                <w:bCs/>
                <w:spacing w:val="-6"/>
              </w:rPr>
              <w:t xml:space="preserve"> </w:t>
            </w:r>
          </w:p>
          <w:p w14:paraId="06652FD0" w14:textId="77777777" w:rsidR="001D3740" w:rsidRPr="00CD517F" w:rsidRDefault="001D3740" w:rsidP="00AE3C7D">
            <w:pPr>
              <w:rPr>
                <w:rFonts w:eastAsia="Myriad Pro"/>
                <w:sz w:val="19"/>
                <w:szCs w:val="19"/>
              </w:rPr>
            </w:pPr>
            <w:r w:rsidRPr="00CD517F">
              <w:rPr>
                <w:rFonts w:eastAsia="Myriad Pro"/>
                <w:spacing w:val="-1"/>
                <w:sz w:val="19"/>
                <w:szCs w:val="19"/>
              </w:rPr>
              <w:t>I</w:t>
            </w:r>
            <w:r w:rsidRPr="00CD517F">
              <w:rPr>
                <w:rFonts w:eastAsia="Myriad Pro"/>
                <w:sz w:val="19"/>
                <w:szCs w:val="19"/>
              </w:rPr>
              <w:t>n</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in</w:t>
            </w:r>
            <w:r w:rsidRPr="00CD517F">
              <w:rPr>
                <w:rFonts w:eastAsia="Myriad Pro"/>
                <w:spacing w:val="-4"/>
                <w:sz w:val="19"/>
                <w:szCs w:val="19"/>
              </w:rPr>
              <w:t>t</w:t>
            </w:r>
            <w:r w:rsidRPr="00CD517F">
              <w:rPr>
                <w:rFonts w:eastAsia="Myriad Pro"/>
                <w:spacing w:val="-3"/>
                <w:sz w:val="19"/>
                <w:szCs w:val="19"/>
              </w:rPr>
              <w:t>e</w:t>
            </w:r>
            <w:r w:rsidRPr="00CD517F">
              <w:rPr>
                <w:rFonts w:eastAsia="Myriad Pro"/>
                <w:spacing w:val="-4"/>
                <w:sz w:val="19"/>
                <w:szCs w:val="19"/>
              </w:rPr>
              <w:t>r</w:t>
            </w:r>
            <w:r w:rsidRPr="00CD517F">
              <w:rPr>
                <w:rFonts w:eastAsia="Myriad Pro"/>
                <w:spacing w:val="-3"/>
                <w:sz w:val="19"/>
                <w:szCs w:val="19"/>
              </w:rPr>
              <w:t>es</w:t>
            </w:r>
            <w:r w:rsidRPr="00CD517F">
              <w:rPr>
                <w:rFonts w:eastAsia="Myriad Pro"/>
                <w:sz w:val="19"/>
                <w:szCs w:val="19"/>
              </w:rPr>
              <w:t>t</w:t>
            </w:r>
            <w:r w:rsidRPr="00CD517F">
              <w:rPr>
                <w:rFonts w:eastAsia="Myriad Pro"/>
                <w:spacing w:val="-8"/>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enti</w:t>
            </w:r>
            <w:r w:rsidRPr="00CD517F">
              <w:rPr>
                <w:rFonts w:eastAsia="Myriad Pro"/>
                <w:spacing w:val="-4"/>
                <w:sz w:val="19"/>
                <w:szCs w:val="19"/>
              </w:rPr>
              <w:t>r</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event</w:t>
            </w:r>
            <w:r w:rsidRPr="00CD517F">
              <w:rPr>
                <w:rFonts w:eastAsia="Myriad Pro"/>
                <w:sz w:val="19"/>
                <w:szCs w:val="19"/>
              </w:rPr>
              <w:t>,</w:t>
            </w:r>
            <w:r w:rsidRPr="00CD517F">
              <w:rPr>
                <w:rFonts w:eastAsia="Myriad Pro"/>
                <w:spacing w:val="-8"/>
                <w:sz w:val="19"/>
                <w:szCs w:val="19"/>
              </w:rPr>
              <w:t xml:space="preserve"> Sponsor</w:t>
            </w:r>
            <w:r w:rsidRPr="00CD517F">
              <w:rPr>
                <w:rFonts w:eastAsia="Myriad Pro"/>
                <w:spacing w:val="-3"/>
                <w:sz w:val="19"/>
                <w:szCs w:val="19"/>
              </w:rPr>
              <w:t xml:space="preserve"> a</w:t>
            </w:r>
            <w:r w:rsidRPr="00CD517F">
              <w:rPr>
                <w:rFonts w:eastAsia="Myriad Pro"/>
                <w:spacing w:val="-4"/>
                <w:sz w:val="19"/>
                <w:szCs w:val="19"/>
              </w:rPr>
              <w:t>gr</w:t>
            </w:r>
            <w:r w:rsidRPr="00CD517F">
              <w:rPr>
                <w:rFonts w:eastAsia="Myriad Pro"/>
                <w:spacing w:val="-3"/>
                <w:sz w:val="19"/>
                <w:szCs w:val="19"/>
              </w:rPr>
              <w:t>ee</w:t>
            </w:r>
            <w:r w:rsidRPr="00CD517F">
              <w:rPr>
                <w:rFonts w:eastAsia="Myriad Pro"/>
                <w:sz w:val="19"/>
                <w:szCs w:val="19"/>
              </w:rPr>
              <w:t>s</w:t>
            </w:r>
            <w:r w:rsidRPr="00CD517F">
              <w:rPr>
                <w:rFonts w:eastAsia="Myriad Pro"/>
                <w:spacing w:val="-10"/>
                <w:sz w:val="19"/>
                <w:szCs w:val="19"/>
              </w:rPr>
              <w:t xml:space="preserve"> </w:t>
            </w:r>
            <w:r w:rsidRPr="00CD517F">
              <w:rPr>
                <w:rFonts w:eastAsia="Myriad Pro"/>
                <w:spacing w:val="-3"/>
                <w:sz w:val="19"/>
                <w:szCs w:val="19"/>
              </w:rPr>
              <w:t>no</w:t>
            </w:r>
            <w:r w:rsidRPr="00CD517F">
              <w:rPr>
                <w:rFonts w:eastAsia="Myriad Pro"/>
                <w:sz w:val="19"/>
                <w:szCs w:val="19"/>
              </w:rPr>
              <w:t>t</w:t>
            </w:r>
            <w:r w:rsidRPr="00CD517F">
              <w:rPr>
                <w:rFonts w:eastAsia="Myriad Pro"/>
                <w:spacing w:val="-10"/>
                <w:sz w:val="19"/>
                <w:szCs w:val="19"/>
              </w:rPr>
              <w:t xml:space="preserve"> </w:t>
            </w:r>
            <w:r w:rsidRPr="00CD517F">
              <w:rPr>
                <w:rFonts w:eastAsia="Myriad Pro"/>
                <w:spacing w:val="-4"/>
                <w:sz w:val="19"/>
                <w:szCs w:val="19"/>
              </w:rPr>
              <w:t>t</w:t>
            </w:r>
            <w:r w:rsidRPr="00CD517F">
              <w:rPr>
                <w:rFonts w:eastAsia="Myriad Pro"/>
                <w:sz w:val="19"/>
                <w:szCs w:val="19"/>
              </w:rPr>
              <w:t>o</w:t>
            </w:r>
            <w:r w:rsidRPr="00CD517F">
              <w:rPr>
                <w:rFonts w:eastAsia="Myriad Pro"/>
                <w:spacing w:val="-10"/>
                <w:sz w:val="19"/>
                <w:szCs w:val="19"/>
              </w:rPr>
              <w:t xml:space="preserve"> </w:t>
            </w:r>
            <w:r w:rsidRPr="00CD517F">
              <w:rPr>
                <w:rFonts w:eastAsia="Myriad Pro"/>
                <w:spacing w:val="-3"/>
                <w:sz w:val="19"/>
                <w:szCs w:val="19"/>
              </w:rPr>
              <w:t>e</w:t>
            </w:r>
            <w:r w:rsidRPr="00CD517F">
              <w:rPr>
                <w:rFonts w:eastAsia="Myriad Pro"/>
                <w:spacing w:val="-1"/>
                <w:sz w:val="19"/>
                <w:szCs w:val="19"/>
              </w:rPr>
              <w:t>x</w:t>
            </w:r>
            <w:r w:rsidRPr="00CD517F">
              <w:rPr>
                <w:rFonts w:eastAsia="Myriad Pro"/>
                <w:spacing w:val="-4"/>
                <w:sz w:val="19"/>
                <w:szCs w:val="19"/>
              </w:rPr>
              <w:t>t</w:t>
            </w:r>
            <w:r w:rsidRPr="00CD517F">
              <w:rPr>
                <w:rFonts w:eastAsia="Myriad Pro"/>
                <w:spacing w:val="-3"/>
                <w:sz w:val="19"/>
                <w:szCs w:val="19"/>
              </w:rPr>
              <w:t>en</w:t>
            </w:r>
            <w:r w:rsidRPr="00CD517F">
              <w:rPr>
                <w:rFonts w:eastAsia="Myriad Pro"/>
                <w:sz w:val="19"/>
                <w:szCs w:val="19"/>
              </w:rPr>
              <w:t>d</w:t>
            </w:r>
            <w:r w:rsidRPr="00CD517F">
              <w:rPr>
                <w:rFonts w:eastAsia="Myriad Pro"/>
                <w:spacing w:val="-10"/>
                <w:sz w:val="19"/>
                <w:szCs w:val="19"/>
              </w:rPr>
              <w:t xml:space="preserve"> </w:t>
            </w:r>
            <w:r w:rsidRPr="00CD517F">
              <w:rPr>
                <w:rFonts w:eastAsia="Myriad Pro"/>
                <w:spacing w:val="-3"/>
                <w:sz w:val="19"/>
                <w:szCs w:val="19"/>
              </w:rPr>
              <w:t>i</w:t>
            </w:r>
            <w:r w:rsidRPr="00CD517F">
              <w:rPr>
                <w:rFonts w:eastAsia="Myriad Pro"/>
                <w:spacing w:val="-5"/>
                <w:sz w:val="19"/>
                <w:szCs w:val="19"/>
              </w:rPr>
              <w:t>n</w:t>
            </w:r>
            <w:r w:rsidRPr="00CD517F">
              <w:rPr>
                <w:rFonts w:eastAsia="Myriad Pro"/>
                <w:spacing w:val="-3"/>
                <w:sz w:val="19"/>
                <w:szCs w:val="19"/>
              </w:rPr>
              <w:t>vitation</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cal</w:t>
            </w:r>
            <w:r w:rsidRPr="00CD517F">
              <w:rPr>
                <w:rFonts w:eastAsia="Myriad Pro"/>
                <w:sz w:val="19"/>
                <w:szCs w:val="19"/>
              </w:rPr>
              <w:t>l</w:t>
            </w:r>
            <w:r w:rsidRPr="00CD517F">
              <w:rPr>
                <w:rFonts w:eastAsia="Myriad Pro"/>
                <w:spacing w:val="-10"/>
                <w:sz w:val="19"/>
                <w:szCs w:val="19"/>
              </w:rPr>
              <w:t xml:space="preserve"> </w:t>
            </w:r>
            <w:r w:rsidRPr="00CD517F">
              <w:rPr>
                <w:rFonts w:eastAsia="Myriad Pro"/>
                <w:spacing w:val="-3"/>
                <w:sz w:val="19"/>
                <w:szCs w:val="19"/>
              </w:rPr>
              <w:t>meeting</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10"/>
                <w:sz w:val="19"/>
                <w:szCs w:val="19"/>
              </w:rPr>
              <w:t xml:space="preserve"> </w:t>
            </w:r>
            <w:r w:rsidRPr="00CD517F">
              <w:rPr>
                <w:rFonts w:eastAsia="Myriad Pro"/>
                <w:spacing w:val="-3"/>
                <w:sz w:val="19"/>
                <w:szCs w:val="19"/>
              </w:rPr>
              <w:t>othe</w:t>
            </w:r>
            <w:r w:rsidRPr="00CD517F">
              <w:rPr>
                <w:rFonts w:eastAsia="Myriad Pro"/>
                <w:spacing w:val="1"/>
                <w:sz w:val="19"/>
                <w:szCs w:val="19"/>
              </w:rPr>
              <w:t>r</w:t>
            </w:r>
            <w:r w:rsidRPr="00CD517F">
              <w:rPr>
                <w:rFonts w:eastAsia="Myriad Pro"/>
                <w:spacing w:val="-3"/>
                <w:sz w:val="19"/>
                <w:szCs w:val="19"/>
              </w:rPr>
              <w:t>wis</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en</w:t>
            </w:r>
            <w:r w:rsidRPr="00CD517F">
              <w:rPr>
                <w:rFonts w:eastAsia="Myriad Pro"/>
                <w:spacing w:val="-4"/>
                <w:sz w:val="19"/>
                <w:szCs w:val="19"/>
              </w:rPr>
              <w:t>c</w:t>
            </w:r>
            <w:r w:rsidRPr="00CD517F">
              <w:rPr>
                <w:rFonts w:eastAsia="Myriad Pro"/>
                <w:spacing w:val="-3"/>
                <w:sz w:val="19"/>
                <w:szCs w:val="19"/>
              </w:rPr>
              <w:t>ou</w:t>
            </w:r>
            <w:r w:rsidRPr="00CD517F">
              <w:rPr>
                <w:rFonts w:eastAsia="Myriad Pro"/>
                <w:spacing w:val="-4"/>
                <w:sz w:val="19"/>
                <w:szCs w:val="19"/>
              </w:rPr>
              <w:t>r</w:t>
            </w:r>
            <w:r w:rsidRPr="00CD517F">
              <w:rPr>
                <w:rFonts w:eastAsia="Myriad Pro"/>
                <w:spacing w:val="-3"/>
                <w:sz w:val="19"/>
                <w:szCs w:val="19"/>
              </w:rPr>
              <w:t>ag</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absen</w:t>
            </w:r>
            <w:r w:rsidRPr="00CD517F">
              <w:rPr>
                <w:rFonts w:eastAsia="Myriad Pro"/>
                <w:spacing w:val="-4"/>
                <w:sz w:val="19"/>
                <w:szCs w:val="19"/>
              </w:rPr>
              <w:t>c</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10"/>
                <w:sz w:val="19"/>
                <w:szCs w:val="19"/>
              </w:rPr>
              <w:t xml:space="preserve"> </w:t>
            </w:r>
            <w:r w:rsidRPr="00CD517F">
              <w:rPr>
                <w:rFonts w:eastAsia="Myriad Pro"/>
                <w:spacing w:val="-3"/>
                <w:sz w:val="19"/>
                <w:szCs w:val="19"/>
              </w:rPr>
              <w:t>Sh</w:t>
            </w:r>
            <w:r w:rsidRPr="00CD517F">
              <w:rPr>
                <w:rFonts w:eastAsia="Myriad Pro"/>
                <w:spacing w:val="-4"/>
                <w:sz w:val="19"/>
                <w:szCs w:val="19"/>
              </w:rPr>
              <w:t>o</w:t>
            </w:r>
            <w:r w:rsidRPr="00CD517F">
              <w:rPr>
                <w:rFonts w:eastAsia="Myriad Pro"/>
                <w:sz w:val="19"/>
                <w:szCs w:val="19"/>
              </w:rPr>
              <w:t>w</w:t>
            </w:r>
            <w:r w:rsidRPr="00CD517F">
              <w:rPr>
                <w:rFonts w:eastAsia="Myriad Pro"/>
                <w:spacing w:val="-10"/>
                <w:sz w:val="19"/>
                <w:szCs w:val="19"/>
              </w:rPr>
              <w:t xml:space="preserve"> </w:t>
            </w:r>
            <w:r w:rsidRPr="00CD517F">
              <w:rPr>
                <w:rFonts w:eastAsia="Myriad Pro"/>
                <w:spacing w:val="-3"/>
                <w:sz w:val="19"/>
                <w:szCs w:val="19"/>
              </w:rPr>
              <w:t>at</w:t>
            </w:r>
            <w:r w:rsidRPr="00CD517F">
              <w:rPr>
                <w:rFonts w:eastAsia="Myriad Pro"/>
                <w:spacing w:val="-4"/>
                <w:sz w:val="19"/>
                <w:szCs w:val="19"/>
              </w:rPr>
              <w:t>t</w:t>
            </w:r>
            <w:r w:rsidRPr="00CD517F">
              <w:rPr>
                <w:rFonts w:eastAsia="Myriad Pro"/>
                <w:spacing w:val="-3"/>
                <w:sz w:val="19"/>
                <w:szCs w:val="19"/>
              </w:rPr>
              <w:t>endee</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exhibi</w:t>
            </w:r>
            <w:r w:rsidRPr="00CD517F">
              <w:rPr>
                <w:rFonts w:eastAsia="Myriad Pro"/>
                <w:spacing w:val="-4"/>
                <w:sz w:val="19"/>
                <w:szCs w:val="19"/>
              </w:rPr>
              <w:t>t</w:t>
            </w:r>
            <w:r w:rsidRPr="00CD517F">
              <w:rPr>
                <w:rFonts w:eastAsia="Myriad Pro"/>
                <w:spacing w:val="-3"/>
                <w:sz w:val="19"/>
                <w:szCs w:val="19"/>
              </w:rPr>
              <w:t>or</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i</w:t>
            </w:r>
            <w:r w:rsidRPr="00CD517F">
              <w:rPr>
                <w:rFonts w:eastAsia="Myriad Pro"/>
                <w:spacing w:val="-5"/>
                <w:sz w:val="19"/>
                <w:szCs w:val="19"/>
              </w:rPr>
              <w:t>n</w:t>
            </w:r>
            <w:r w:rsidRPr="00CD517F">
              <w:rPr>
                <w:rFonts w:eastAsia="Myriad Pro"/>
                <w:spacing w:val="-3"/>
                <w:sz w:val="19"/>
                <w:szCs w:val="19"/>
              </w:rPr>
              <w:t>vi</w:t>
            </w:r>
            <w:r w:rsidRPr="00CD517F">
              <w:rPr>
                <w:rFonts w:eastAsia="Myriad Pro"/>
                <w:spacing w:val="-4"/>
                <w:sz w:val="19"/>
                <w:szCs w:val="19"/>
              </w:rPr>
              <w:t>t</w:t>
            </w:r>
            <w:r w:rsidRPr="00CD517F">
              <w:rPr>
                <w:rFonts w:eastAsia="Myriad Pro"/>
                <w:spacing w:val="-3"/>
                <w:sz w:val="19"/>
                <w:szCs w:val="19"/>
              </w:rPr>
              <w:t>e</w:t>
            </w:r>
            <w:r w:rsidRPr="00CD517F">
              <w:rPr>
                <w:rFonts w:eastAsia="Myriad Pro"/>
                <w:sz w:val="19"/>
                <w:szCs w:val="19"/>
              </w:rPr>
              <w:t>d</w:t>
            </w:r>
            <w:r w:rsidRPr="00CD517F">
              <w:rPr>
                <w:rFonts w:eastAsia="Myriad Pro"/>
                <w:spacing w:val="-3"/>
                <w:sz w:val="19"/>
                <w:szCs w:val="19"/>
              </w:rPr>
              <w:t xml:space="preserve"> guest</w:t>
            </w:r>
            <w:r w:rsidRPr="00CD517F">
              <w:rPr>
                <w:rFonts w:eastAsia="Myriad Pro"/>
                <w:sz w:val="19"/>
                <w:szCs w:val="19"/>
              </w:rPr>
              <w:t>s</w:t>
            </w:r>
            <w:r w:rsidRPr="00CD517F">
              <w:rPr>
                <w:rFonts w:eastAsia="Myriad Pro"/>
                <w:spacing w:val="-3"/>
                <w:sz w:val="19"/>
                <w:szCs w:val="19"/>
              </w:rPr>
              <w:t xml:space="preserve"> f</w:t>
            </w:r>
            <w:r w:rsidRPr="00CD517F">
              <w:rPr>
                <w:rFonts w:eastAsia="Myriad Pro"/>
                <w:spacing w:val="-4"/>
                <w:sz w:val="19"/>
                <w:szCs w:val="19"/>
              </w:rPr>
              <w:t>r</w:t>
            </w:r>
            <w:r w:rsidRPr="00CD517F">
              <w:rPr>
                <w:rFonts w:eastAsia="Myriad Pro"/>
                <w:spacing w:val="-3"/>
                <w:sz w:val="19"/>
                <w:szCs w:val="19"/>
              </w:rPr>
              <w:t>o</w:t>
            </w:r>
            <w:r w:rsidRPr="00CD517F">
              <w:rPr>
                <w:rFonts w:eastAsia="Myriad Pro"/>
                <w:sz w:val="19"/>
                <w:szCs w:val="19"/>
              </w:rPr>
              <w:t>m</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educationa</w:t>
            </w:r>
            <w:r w:rsidRPr="00CD517F">
              <w:rPr>
                <w:rFonts w:eastAsia="Myriad Pro"/>
                <w:sz w:val="19"/>
                <w:szCs w:val="19"/>
              </w:rPr>
              <w:t>l</w:t>
            </w:r>
            <w:r w:rsidRPr="00CD517F">
              <w:rPr>
                <w:rFonts w:eastAsia="Myriad Pro"/>
                <w:spacing w:val="-3"/>
                <w:sz w:val="19"/>
                <w:szCs w:val="19"/>
              </w:rPr>
              <w:t xml:space="preserve"> session</w:t>
            </w:r>
            <w:r w:rsidRPr="00CD517F">
              <w:rPr>
                <w:rFonts w:eastAsia="Myriad Pro"/>
                <w:sz w:val="19"/>
                <w:szCs w:val="19"/>
              </w:rPr>
              <w:t>s</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Exhibi</w:t>
            </w:r>
            <w:r w:rsidRPr="00CD517F">
              <w:rPr>
                <w:rFonts w:eastAsia="Myriad Pro"/>
                <w:sz w:val="19"/>
                <w:szCs w:val="19"/>
              </w:rPr>
              <w:t>t</w:t>
            </w:r>
            <w:r w:rsidRPr="00CD517F">
              <w:rPr>
                <w:rFonts w:eastAsia="Myriad Pro"/>
                <w:spacing w:val="-3"/>
                <w:sz w:val="19"/>
                <w:szCs w:val="19"/>
              </w:rPr>
              <w:t xml:space="preserve"> Hal</w:t>
            </w:r>
            <w:r w:rsidRPr="00CD517F">
              <w:rPr>
                <w:rFonts w:eastAsia="Myriad Pro"/>
                <w:sz w:val="19"/>
                <w:szCs w:val="19"/>
              </w:rPr>
              <w:t>l</w:t>
            </w:r>
            <w:r w:rsidRPr="00CD517F">
              <w:rPr>
                <w:rFonts w:eastAsia="Myriad Pro"/>
                <w:spacing w:val="-3"/>
                <w:sz w:val="19"/>
                <w:szCs w:val="19"/>
              </w:rPr>
              <w:t xml:space="preserve"> du</w:t>
            </w:r>
            <w:r w:rsidRPr="00CD517F">
              <w:rPr>
                <w:rFonts w:eastAsia="Myriad Pro"/>
                <w:spacing w:val="-2"/>
                <w:sz w:val="19"/>
                <w:szCs w:val="19"/>
              </w:rPr>
              <w:t>r</w:t>
            </w:r>
            <w:r w:rsidRPr="00CD517F">
              <w:rPr>
                <w:rFonts w:eastAsia="Myriad Pro"/>
                <w:spacing w:val="-3"/>
                <w:sz w:val="19"/>
                <w:szCs w:val="19"/>
              </w:rPr>
              <w:t>in</w:t>
            </w:r>
            <w:r w:rsidRPr="00CD517F">
              <w:rPr>
                <w:rFonts w:eastAsia="Myriad Pro"/>
                <w:sz w:val="19"/>
                <w:szCs w:val="19"/>
              </w:rPr>
              <w:t>g</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official hour</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session</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event</w:t>
            </w:r>
            <w:r w:rsidRPr="00CD517F">
              <w:rPr>
                <w:rFonts w:eastAsia="Myriad Pro"/>
                <w:sz w:val="19"/>
                <w:szCs w:val="19"/>
              </w:rPr>
              <w:t>.</w:t>
            </w:r>
          </w:p>
          <w:p w14:paraId="72E7FAE1" w14:textId="3032EB6D" w:rsidR="001D3740" w:rsidRPr="00CD517F" w:rsidRDefault="00C96B64" w:rsidP="00AE3C7D">
            <w:pPr>
              <w:spacing w:line="180" w:lineRule="exact"/>
              <w:jc w:val="both"/>
              <w:rPr>
                <w:rFonts w:ascii="Times" w:hAnsi="Times"/>
              </w:rPr>
            </w:pPr>
            <w:r>
              <w:rPr>
                <w:rFonts w:ascii="Times" w:hAnsi="Times"/>
                <w:b/>
              </w:rPr>
              <w:t>6</w:t>
            </w:r>
            <w:r w:rsidR="001D3740" w:rsidRPr="00CD517F">
              <w:rPr>
                <w:rFonts w:ascii="Times" w:hAnsi="Times"/>
                <w:b/>
              </w:rPr>
              <w:t>.</w:t>
            </w:r>
            <w:r w:rsidR="001D3740" w:rsidRPr="00CD517F">
              <w:rPr>
                <w:rFonts w:ascii="Times" w:hAnsi="Times"/>
              </w:rPr>
              <w:t xml:space="preserve"> </w:t>
            </w:r>
            <w:r w:rsidR="001D3740" w:rsidRPr="00CD517F">
              <w:rPr>
                <w:rFonts w:ascii="Times" w:hAnsi="Times"/>
                <w:b/>
              </w:rPr>
              <w:t xml:space="preserve">Cancellation Or Postponement </w:t>
            </w:r>
            <w:proofErr w:type="gramStart"/>
            <w:r w:rsidR="001D3740" w:rsidRPr="00CD517F">
              <w:rPr>
                <w:rFonts w:ascii="Times" w:hAnsi="Times"/>
                <w:b/>
              </w:rPr>
              <w:t>Of</w:t>
            </w:r>
            <w:proofErr w:type="gramEnd"/>
            <w:r w:rsidR="001D3740" w:rsidRPr="00CD517F">
              <w:rPr>
                <w:rFonts w:ascii="Times" w:hAnsi="Times"/>
                <w:b/>
              </w:rPr>
              <w:t xml:space="preserve"> Show: </w:t>
            </w:r>
          </w:p>
          <w:p w14:paraId="48906C0B"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In the event that any unforeseen occurrence shall force the movement of dates, location (in person or online) or render the fulfillment of this Agreement impossible or inadvisable by Access Intelligence, LLC, this Agreement shall be transferred to new date or location, amended or terminated as determined by Access Intelligence, LLC to be appropriate.  Sponsor hereby waives any claim against Access Intelligence, LLC for damages or compensation in the event of such amendment or termination.  As it determines to be appropriate, Access Intelligence, LLC may return a portion of the amount paid for sponsorship after deduction of any amounts necessary to cover expenses incurred in connection with the event programs. Such expenses shall include, but not be limited to, all expenses incurred by Access Intelligence, LLC as a result of contracts with third parties for services or products incidental to the event programs, including out of pocket expenses incidental to the event programs, and all overhead expenses attributable to the production of the event programs. Access Intelligence, LLC. shall not be financially liable in the event the event programs </w:t>
            </w:r>
            <w:proofErr w:type="gramStart"/>
            <w:r w:rsidRPr="00CD517F">
              <w:rPr>
                <w:rFonts w:ascii="Times" w:hAnsi="Times"/>
                <w:sz w:val="19"/>
              </w:rPr>
              <w:t>is</w:t>
            </w:r>
            <w:proofErr w:type="gramEnd"/>
            <w:r w:rsidRPr="00CD517F">
              <w:rPr>
                <w:rFonts w:ascii="Times" w:hAnsi="Times"/>
                <w:sz w:val="19"/>
              </w:rPr>
              <w:t xml:space="preserve"> interrupted, canceled, moved, dates changed or executed in a virtual environment online.</w:t>
            </w:r>
          </w:p>
          <w:p w14:paraId="678DC7D2" w14:textId="0ACCD729" w:rsidR="001D3740" w:rsidRPr="00CD517F" w:rsidRDefault="00C96B64" w:rsidP="00AE3C7D">
            <w:pPr>
              <w:spacing w:line="180" w:lineRule="exact"/>
              <w:jc w:val="both"/>
              <w:rPr>
                <w:rFonts w:ascii="Times" w:hAnsi="Times"/>
              </w:rPr>
            </w:pPr>
            <w:r>
              <w:rPr>
                <w:rFonts w:ascii="Times" w:hAnsi="Times"/>
                <w:b/>
              </w:rPr>
              <w:t>7</w:t>
            </w:r>
            <w:r w:rsidR="001D3740" w:rsidRPr="00CD517F">
              <w:rPr>
                <w:rFonts w:ascii="Times" w:hAnsi="Times"/>
                <w:b/>
              </w:rPr>
              <w:t>. Sponsor Default:</w:t>
            </w:r>
            <w:r w:rsidR="001D3740" w:rsidRPr="00CD517F">
              <w:rPr>
                <w:rFonts w:ascii="Times" w:hAnsi="Times"/>
              </w:rPr>
              <w:t xml:space="preserve">  </w:t>
            </w:r>
          </w:p>
          <w:p w14:paraId="4537BDB9"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If Sponsor is in default of any obligation to Access Intelligence, LLC (including specifically failure to pay Access Intelligence, LLC per payment terms outlined in Section 1), Access Intelligence, LLC is not obligated to fulfill terms of Sponsorship and may terminate Sponsor’s right under this contract to participate in the event programs.  If Access Intelligence, LLC elects to exercise such right of termination, it shall first give Sponsor written notice stating its intent to terminate and the action that Sponsor must take to avoid termination.  If Sponsor fails to cure the default within 10 days of the date of notice from Access Intelligence, LLC, Sponsor shall have no further right to participate in the event programs.  Access Intelligence, LLC’s liability to return any amounts paid by Exhibitor under this contract will be limited as set forth in paragraph 6 above.  Furthermore, Access Intelligence, LLC may retain any amount that would otherwise be returned to Exhibitor and apply such retained amount to satisfy the liability to Access Intelligence, LLC for which Exhibitor is in default. </w:t>
            </w:r>
          </w:p>
          <w:p w14:paraId="06763468" w14:textId="5CCF86F5" w:rsidR="001D3740" w:rsidRPr="00CD517F" w:rsidRDefault="00C96B64" w:rsidP="00AE3C7D">
            <w:pPr>
              <w:spacing w:line="180" w:lineRule="exact"/>
              <w:jc w:val="both"/>
              <w:rPr>
                <w:rFonts w:ascii="Times" w:hAnsi="Times"/>
                <w:b/>
              </w:rPr>
            </w:pPr>
            <w:r>
              <w:rPr>
                <w:rFonts w:ascii="Times" w:hAnsi="Times"/>
                <w:b/>
              </w:rPr>
              <w:t>8</w:t>
            </w:r>
            <w:r w:rsidR="001D3740" w:rsidRPr="00CD517F">
              <w:rPr>
                <w:rFonts w:ascii="Times" w:hAnsi="Times"/>
                <w:b/>
              </w:rPr>
              <w:t xml:space="preserve">. MISCELLANEOUS: </w:t>
            </w:r>
          </w:p>
          <w:p w14:paraId="7FC53738" w14:textId="77777777" w:rsidR="001D3740" w:rsidRPr="00CD517F" w:rsidRDefault="001D3740" w:rsidP="00AE3C7D">
            <w:pPr>
              <w:spacing w:line="180" w:lineRule="exact"/>
              <w:jc w:val="both"/>
              <w:rPr>
                <w:rFonts w:ascii="Simoncini Garamond" w:hAnsi="Simoncini Garamond"/>
                <w:b/>
                <w:sz w:val="19"/>
              </w:rPr>
            </w:pPr>
            <w:r w:rsidRPr="00CD517F">
              <w:rPr>
                <w:rFonts w:ascii="Times" w:hAnsi="Times"/>
                <w:sz w:val="19"/>
              </w:rPr>
              <w:t>(a)</w:t>
            </w:r>
            <w:r w:rsidRPr="00CD517F">
              <w:rPr>
                <w:rFonts w:ascii="Times" w:hAnsi="Times"/>
                <w:b/>
                <w:sz w:val="19"/>
              </w:rPr>
              <w:t xml:space="preserve"> </w:t>
            </w:r>
            <w:r w:rsidRPr="00CD517F">
              <w:rPr>
                <w:rFonts w:ascii="Times" w:hAnsi="Times"/>
                <w:sz w:val="19"/>
              </w:rPr>
              <w:t>Waiver by either party of any term or condition or breach shall not constitute a waiver of any other term or condition or breach of this Agreement. The rights of any party shall not be deemed waived except as specifically stated in writing and signed by an authorized representative of such party. (b) If any provision of this Agreement is held invalid or unenforceable, neither the remaining provisions of this Agreement nor other applications of the provisions involved shall be affected thereby. (c) This Agreement shall be interpreted under the laws of the State of Delaware.  The parties agree that any dispute arising under this Agreement will be submitted to the federal or state courts of the State of Delaware. (d) This Agreement constitutes the entire agreement of the parties with respect to the subject matter hereof and specifically supersedes all prior agreements or commitments, whether in writing or oral.  No amendment or modification to this Agreement shall be valid and binding on the parties unless set forth in writing and signed by both parties.</w:t>
            </w:r>
          </w:p>
        </w:tc>
      </w:tr>
    </w:tbl>
    <w:bookmarkEnd w:id="0"/>
    <w:p w14:paraId="12E1D33B" w14:textId="77777777" w:rsidR="001D3740" w:rsidRPr="007F701D" w:rsidRDefault="001D3740" w:rsidP="001D3740">
      <w:pPr>
        <w:pStyle w:val="BodyText3"/>
        <w:rPr>
          <w:sz w:val="20"/>
        </w:rPr>
      </w:pPr>
      <w:r>
        <w:t xml:space="preserve">Please refer to this link for Media Terms &amp; Conditions: </w:t>
      </w:r>
      <w:hyperlink r:id="rId6" w:history="1">
        <w:r w:rsidRPr="00FD32A2">
          <w:rPr>
            <w:rStyle w:val="Hyperlink"/>
          </w:rPr>
          <w:t>https://www.accessintel.com/terms-conditions-media/</w:t>
        </w:r>
      </w:hyperlink>
    </w:p>
    <w:p w14:paraId="7C7138B9" w14:textId="77777777" w:rsidR="001D3740" w:rsidRPr="007F701D" w:rsidRDefault="001D3740" w:rsidP="001D3740">
      <w:pPr>
        <w:pStyle w:val="BodyText3"/>
        <w:rPr>
          <w:sz w:val="20"/>
        </w:rPr>
      </w:pPr>
    </w:p>
    <w:p w14:paraId="455F0283" w14:textId="022EC68D" w:rsidR="00015B98" w:rsidRDefault="00015B98" w:rsidP="001D3740">
      <w:pPr>
        <w:spacing w:before="120"/>
        <w:rPr>
          <w:b/>
          <w:sz w:val="19"/>
        </w:rPr>
      </w:pPr>
    </w:p>
    <w:sectPr w:rsidR="00015B98" w:rsidSect="00B1592E">
      <w:type w:val="continuous"/>
      <w:pgSz w:w="12240" w:h="15840"/>
      <w:pgMar w:top="1440" w:right="1008" w:bottom="1440" w:left="1008" w:header="720" w:footer="720" w:gutter="0"/>
      <w:pgBorders>
        <w:top w:val="thinThickMediumGap" w:sz="24" w:space="9" w:color="auto"/>
        <w:left w:val="thinThickMediumGap" w:sz="24" w:space="7" w:color="auto"/>
        <w:bottom w:val="thickThinMediumGap" w:sz="24" w:space="4" w:color="auto"/>
        <w:right w:val="thickThinMediumGap" w:sz="24" w:space="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Roman">
    <w:altName w:val="Cambria"/>
    <w:panose1 w:val="020B0604020202020204"/>
    <w:charset w:val="00"/>
    <w:family w:val="roman"/>
    <w:pitch w:val="variable"/>
  </w:font>
  <w:font w:name="Times">
    <w:altName w:val="Times New Roman"/>
    <w:panose1 w:val="00000500000000020000"/>
    <w:charset w:val="00"/>
    <w:family w:val="auto"/>
    <w:pitch w:val="variable"/>
    <w:sig w:usb0="E00002FF" w:usb1="5000205A" w:usb2="00000000" w:usb3="00000000" w:csb0="0000019F" w:csb1="00000000"/>
  </w:font>
  <w:font w:name="Simoncini Garamond">
    <w:altName w:val="Times New Roman"/>
    <w:panose1 w:val="020B0604020202020204"/>
    <w:charset w:val="00"/>
    <w:family w:val="auto"/>
    <w:pitch w:val="variable"/>
    <w:sig w:usb0="03000000" w:usb1="00000000" w:usb2="00000000" w:usb3="00000000" w:csb0="00000001" w:csb1="00000000"/>
  </w:font>
  <w:font w:name="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72E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6378C"/>
    <w:multiLevelType w:val="singleLevel"/>
    <w:tmpl w:val="6B82DF86"/>
    <w:lvl w:ilvl="0">
      <w:numFmt w:val="bullet"/>
      <w:lvlText w:val=""/>
      <w:lvlJc w:val="left"/>
      <w:pPr>
        <w:tabs>
          <w:tab w:val="num" w:pos="456"/>
        </w:tabs>
        <w:ind w:left="456" w:hanging="360"/>
      </w:pPr>
      <w:rPr>
        <w:rFonts w:ascii="Symbol" w:hAnsi="Symbol" w:hint="default"/>
      </w:rPr>
    </w:lvl>
  </w:abstractNum>
  <w:abstractNum w:abstractNumId="2" w15:restartNumberingAfterBreak="0">
    <w:nsid w:val="0854218B"/>
    <w:multiLevelType w:val="singleLevel"/>
    <w:tmpl w:val="F53CC488"/>
    <w:lvl w:ilvl="0">
      <w:numFmt w:val="bullet"/>
      <w:lvlText w:val=""/>
      <w:lvlJc w:val="left"/>
      <w:pPr>
        <w:tabs>
          <w:tab w:val="num" w:pos="456"/>
        </w:tabs>
        <w:ind w:left="456" w:hanging="360"/>
      </w:pPr>
      <w:rPr>
        <w:rFonts w:ascii="Symbol" w:hAnsi="Symbol" w:hint="default"/>
      </w:rPr>
    </w:lvl>
  </w:abstractNum>
  <w:abstractNum w:abstractNumId="3" w15:restartNumberingAfterBreak="0">
    <w:nsid w:val="0A520C2F"/>
    <w:multiLevelType w:val="singleLevel"/>
    <w:tmpl w:val="3314DAE2"/>
    <w:lvl w:ilvl="0">
      <w:numFmt w:val="bullet"/>
      <w:lvlText w:val=""/>
      <w:lvlJc w:val="left"/>
      <w:pPr>
        <w:tabs>
          <w:tab w:val="num" w:pos="456"/>
        </w:tabs>
        <w:ind w:left="456" w:hanging="360"/>
      </w:pPr>
      <w:rPr>
        <w:rFonts w:ascii="Symbol" w:hAnsi="Symbol" w:hint="default"/>
      </w:rPr>
    </w:lvl>
  </w:abstractNum>
  <w:abstractNum w:abstractNumId="4" w15:restartNumberingAfterBreak="0">
    <w:nsid w:val="0C746C38"/>
    <w:multiLevelType w:val="singleLevel"/>
    <w:tmpl w:val="F662D6F0"/>
    <w:lvl w:ilvl="0">
      <w:numFmt w:val="decimal"/>
      <w:lvlText w:val="%1"/>
      <w:lvlJc w:val="left"/>
      <w:pPr>
        <w:tabs>
          <w:tab w:val="num" w:pos="720"/>
        </w:tabs>
        <w:ind w:left="720" w:hanging="720"/>
      </w:pPr>
      <w:rPr>
        <w:rFonts w:hint="default"/>
      </w:rPr>
    </w:lvl>
  </w:abstractNum>
  <w:abstractNum w:abstractNumId="5" w15:restartNumberingAfterBreak="0">
    <w:nsid w:val="1175732E"/>
    <w:multiLevelType w:val="singleLevel"/>
    <w:tmpl w:val="F9C81362"/>
    <w:lvl w:ilvl="0">
      <w:numFmt w:val="decimal"/>
      <w:lvlText w:val="%1"/>
      <w:lvlJc w:val="left"/>
      <w:pPr>
        <w:tabs>
          <w:tab w:val="num" w:pos="720"/>
        </w:tabs>
        <w:ind w:left="720" w:hanging="720"/>
      </w:pPr>
      <w:rPr>
        <w:rFonts w:hint="default"/>
      </w:rPr>
    </w:lvl>
  </w:abstractNum>
  <w:abstractNum w:abstractNumId="6" w15:restartNumberingAfterBreak="0">
    <w:nsid w:val="146C391B"/>
    <w:multiLevelType w:val="hybridMultilevel"/>
    <w:tmpl w:val="17C2B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1D7A"/>
    <w:multiLevelType w:val="singleLevel"/>
    <w:tmpl w:val="0F2A1C2A"/>
    <w:lvl w:ilvl="0">
      <w:numFmt w:val="decimal"/>
      <w:lvlText w:val="%1"/>
      <w:lvlJc w:val="left"/>
      <w:pPr>
        <w:tabs>
          <w:tab w:val="num" w:pos="720"/>
        </w:tabs>
        <w:ind w:left="720" w:hanging="720"/>
      </w:pPr>
      <w:rPr>
        <w:rFonts w:hint="default"/>
      </w:rPr>
    </w:lvl>
  </w:abstractNum>
  <w:abstractNum w:abstractNumId="8" w15:restartNumberingAfterBreak="0">
    <w:nsid w:val="1D2B27D1"/>
    <w:multiLevelType w:val="singleLevel"/>
    <w:tmpl w:val="88CA12C2"/>
    <w:lvl w:ilvl="0">
      <w:numFmt w:val="decimal"/>
      <w:lvlText w:val="%1"/>
      <w:lvlJc w:val="left"/>
      <w:pPr>
        <w:tabs>
          <w:tab w:val="num" w:pos="720"/>
        </w:tabs>
        <w:ind w:left="720" w:hanging="720"/>
      </w:pPr>
      <w:rPr>
        <w:rFonts w:hint="default"/>
      </w:rPr>
    </w:lvl>
  </w:abstractNum>
  <w:abstractNum w:abstractNumId="9" w15:restartNumberingAfterBreak="0">
    <w:nsid w:val="27940E7B"/>
    <w:multiLevelType w:val="singleLevel"/>
    <w:tmpl w:val="741838A0"/>
    <w:lvl w:ilvl="0">
      <w:numFmt w:val="decimal"/>
      <w:lvlText w:val="%1"/>
      <w:lvlJc w:val="left"/>
      <w:pPr>
        <w:tabs>
          <w:tab w:val="num" w:pos="360"/>
        </w:tabs>
        <w:ind w:left="360" w:hanging="360"/>
      </w:pPr>
      <w:rPr>
        <w:rFonts w:hint="default"/>
      </w:rPr>
    </w:lvl>
  </w:abstractNum>
  <w:abstractNum w:abstractNumId="10" w15:restartNumberingAfterBreak="0">
    <w:nsid w:val="2A9A0033"/>
    <w:multiLevelType w:val="singleLevel"/>
    <w:tmpl w:val="A998B582"/>
    <w:lvl w:ilvl="0">
      <w:numFmt w:val="bullet"/>
      <w:lvlText w:val=""/>
      <w:lvlJc w:val="left"/>
      <w:pPr>
        <w:tabs>
          <w:tab w:val="num" w:pos="456"/>
        </w:tabs>
        <w:ind w:left="456" w:hanging="360"/>
      </w:pPr>
      <w:rPr>
        <w:rFonts w:ascii="Symbol" w:hAnsi="Symbol" w:hint="default"/>
      </w:rPr>
    </w:lvl>
  </w:abstractNum>
  <w:abstractNum w:abstractNumId="11" w15:restartNumberingAfterBreak="0">
    <w:nsid w:val="2E0F359A"/>
    <w:multiLevelType w:val="singleLevel"/>
    <w:tmpl w:val="0F84C0DA"/>
    <w:lvl w:ilvl="0">
      <w:numFmt w:val="decimal"/>
      <w:lvlText w:val="%1"/>
      <w:lvlJc w:val="left"/>
      <w:pPr>
        <w:tabs>
          <w:tab w:val="num" w:pos="720"/>
        </w:tabs>
        <w:ind w:left="720" w:hanging="720"/>
      </w:pPr>
      <w:rPr>
        <w:rFonts w:hint="default"/>
      </w:rPr>
    </w:lvl>
  </w:abstractNum>
  <w:abstractNum w:abstractNumId="12" w15:restartNumberingAfterBreak="0">
    <w:nsid w:val="40D32FE8"/>
    <w:multiLevelType w:val="singleLevel"/>
    <w:tmpl w:val="3BF477F6"/>
    <w:lvl w:ilvl="0">
      <w:numFmt w:val="bullet"/>
      <w:lvlText w:val=""/>
      <w:lvlJc w:val="left"/>
      <w:pPr>
        <w:tabs>
          <w:tab w:val="num" w:pos="456"/>
        </w:tabs>
        <w:ind w:left="456" w:hanging="360"/>
      </w:pPr>
      <w:rPr>
        <w:rFonts w:ascii="Symbol" w:hAnsi="Symbol" w:hint="default"/>
      </w:rPr>
    </w:lvl>
  </w:abstractNum>
  <w:abstractNum w:abstractNumId="13" w15:restartNumberingAfterBreak="0">
    <w:nsid w:val="45C73757"/>
    <w:multiLevelType w:val="singleLevel"/>
    <w:tmpl w:val="93EC4E36"/>
    <w:lvl w:ilvl="0">
      <w:start w:val="3"/>
      <w:numFmt w:val="bullet"/>
      <w:lvlText w:val="-"/>
      <w:lvlJc w:val="left"/>
      <w:pPr>
        <w:tabs>
          <w:tab w:val="num" w:pos="1080"/>
        </w:tabs>
        <w:ind w:left="1080" w:hanging="360"/>
      </w:pPr>
      <w:rPr>
        <w:rFonts w:hint="default"/>
      </w:rPr>
    </w:lvl>
  </w:abstractNum>
  <w:abstractNum w:abstractNumId="14" w15:restartNumberingAfterBreak="0">
    <w:nsid w:val="46F913F3"/>
    <w:multiLevelType w:val="singleLevel"/>
    <w:tmpl w:val="ED7C3CA0"/>
    <w:lvl w:ilvl="0">
      <w:numFmt w:val="bullet"/>
      <w:lvlText w:val=""/>
      <w:lvlJc w:val="left"/>
      <w:pPr>
        <w:tabs>
          <w:tab w:val="num" w:pos="456"/>
        </w:tabs>
        <w:ind w:left="456" w:hanging="360"/>
      </w:pPr>
      <w:rPr>
        <w:rFonts w:ascii="Symbol" w:hAnsi="Symbol" w:hint="default"/>
      </w:rPr>
    </w:lvl>
  </w:abstractNum>
  <w:abstractNum w:abstractNumId="15" w15:restartNumberingAfterBreak="0">
    <w:nsid w:val="46FB4D02"/>
    <w:multiLevelType w:val="singleLevel"/>
    <w:tmpl w:val="0C76502E"/>
    <w:lvl w:ilvl="0">
      <w:numFmt w:val="bullet"/>
      <w:lvlText w:val=""/>
      <w:lvlJc w:val="left"/>
      <w:pPr>
        <w:tabs>
          <w:tab w:val="num" w:pos="456"/>
        </w:tabs>
        <w:ind w:left="456" w:hanging="360"/>
      </w:pPr>
      <w:rPr>
        <w:rFonts w:ascii="Symbol" w:hAnsi="Symbol" w:hint="default"/>
      </w:rPr>
    </w:lvl>
  </w:abstractNum>
  <w:abstractNum w:abstractNumId="16" w15:restartNumberingAfterBreak="0">
    <w:nsid w:val="56507153"/>
    <w:multiLevelType w:val="singleLevel"/>
    <w:tmpl w:val="9AC4F586"/>
    <w:lvl w:ilvl="0">
      <w:numFmt w:val="bullet"/>
      <w:lvlText w:val=""/>
      <w:lvlJc w:val="left"/>
      <w:pPr>
        <w:tabs>
          <w:tab w:val="num" w:pos="456"/>
        </w:tabs>
        <w:ind w:left="456" w:hanging="360"/>
      </w:pPr>
      <w:rPr>
        <w:rFonts w:ascii="Symbol" w:hAnsi="Symbol" w:hint="default"/>
      </w:rPr>
    </w:lvl>
  </w:abstractNum>
  <w:abstractNum w:abstractNumId="17" w15:restartNumberingAfterBreak="0">
    <w:nsid w:val="5EC61D51"/>
    <w:multiLevelType w:val="singleLevel"/>
    <w:tmpl w:val="C3B8E992"/>
    <w:lvl w:ilvl="0">
      <w:numFmt w:val="decimal"/>
      <w:lvlText w:val="%1"/>
      <w:lvlJc w:val="left"/>
      <w:pPr>
        <w:tabs>
          <w:tab w:val="num" w:pos="360"/>
        </w:tabs>
        <w:ind w:left="360" w:hanging="360"/>
      </w:pPr>
      <w:rPr>
        <w:rFonts w:hint="default"/>
      </w:rPr>
    </w:lvl>
  </w:abstractNum>
  <w:abstractNum w:abstractNumId="18" w15:restartNumberingAfterBreak="0">
    <w:nsid w:val="61AD018C"/>
    <w:multiLevelType w:val="singleLevel"/>
    <w:tmpl w:val="F170DC32"/>
    <w:lvl w:ilvl="0">
      <w:numFmt w:val="bullet"/>
      <w:lvlText w:val=""/>
      <w:lvlJc w:val="left"/>
      <w:pPr>
        <w:tabs>
          <w:tab w:val="num" w:pos="456"/>
        </w:tabs>
        <w:ind w:left="456" w:hanging="360"/>
      </w:pPr>
      <w:rPr>
        <w:rFonts w:ascii="Symbol" w:hAnsi="Symbol" w:hint="default"/>
      </w:rPr>
    </w:lvl>
  </w:abstractNum>
  <w:abstractNum w:abstractNumId="19" w15:restartNumberingAfterBreak="0">
    <w:nsid w:val="67533161"/>
    <w:multiLevelType w:val="singleLevel"/>
    <w:tmpl w:val="41468A6A"/>
    <w:lvl w:ilvl="0">
      <w:numFmt w:val="decimal"/>
      <w:lvlText w:val="%1"/>
      <w:lvlJc w:val="left"/>
      <w:pPr>
        <w:tabs>
          <w:tab w:val="num" w:pos="720"/>
        </w:tabs>
        <w:ind w:left="720" w:hanging="720"/>
      </w:pPr>
      <w:rPr>
        <w:rFonts w:hint="default"/>
      </w:rPr>
    </w:lvl>
  </w:abstractNum>
  <w:abstractNum w:abstractNumId="20" w15:restartNumberingAfterBreak="0">
    <w:nsid w:val="6A03370E"/>
    <w:multiLevelType w:val="singleLevel"/>
    <w:tmpl w:val="BE94ECBE"/>
    <w:lvl w:ilvl="0">
      <w:numFmt w:val="decimal"/>
      <w:lvlText w:val="%1"/>
      <w:lvlJc w:val="left"/>
      <w:pPr>
        <w:tabs>
          <w:tab w:val="num" w:pos="360"/>
        </w:tabs>
        <w:ind w:left="360" w:hanging="360"/>
      </w:pPr>
      <w:rPr>
        <w:rFonts w:hint="default"/>
      </w:rPr>
    </w:lvl>
  </w:abstractNum>
  <w:abstractNum w:abstractNumId="21" w15:restartNumberingAfterBreak="0">
    <w:nsid w:val="6A940097"/>
    <w:multiLevelType w:val="singleLevel"/>
    <w:tmpl w:val="84960FEA"/>
    <w:lvl w:ilvl="0">
      <w:numFmt w:val="decimal"/>
      <w:lvlText w:val="%1"/>
      <w:lvlJc w:val="left"/>
      <w:pPr>
        <w:tabs>
          <w:tab w:val="num" w:pos="720"/>
        </w:tabs>
        <w:ind w:left="720" w:hanging="720"/>
      </w:pPr>
      <w:rPr>
        <w:rFonts w:hint="default"/>
      </w:rPr>
    </w:lvl>
  </w:abstractNum>
  <w:abstractNum w:abstractNumId="22" w15:restartNumberingAfterBreak="0">
    <w:nsid w:val="6B865346"/>
    <w:multiLevelType w:val="singleLevel"/>
    <w:tmpl w:val="D348317A"/>
    <w:lvl w:ilvl="0">
      <w:start w:val="1"/>
      <w:numFmt w:val="upperRoman"/>
      <w:pStyle w:val="Heading8"/>
      <w:lvlText w:val="%1."/>
      <w:lvlJc w:val="left"/>
      <w:pPr>
        <w:tabs>
          <w:tab w:val="num" w:pos="720"/>
        </w:tabs>
        <w:ind w:left="720" w:hanging="720"/>
      </w:pPr>
    </w:lvl>
  </w:abstractNum>
  <w:abstractNum w:abstractNumId="23" w15:restartNumberingAfterBreak="0">
    <w:nsid w:val="6B92063F"/>
    <w:multiLevelType w:val="singleLevel"/>
    <w:tmpl w:val="284A0290"/>
    <w:lvl w:ilvl="0">
      <w:start w:val="1"/>
      <w:numFmt w:val="upperLetter"/>
      <w:lvlText w:val="%1."/>
      <w:lvlJc w:val="left"/>
      <w:pPr>
        <w:tabs>
          <w:tab w:val="num" w:pos="1080"/>
        </w:tabs>
        <w:ind w:left="1080" w:hanging="360"/>
      </w:pPr>
      <w:rPr>
        <w:rFonts w:hint="default"/>
      </w:rPr>
    </w:lvl>
  </w:abstractNum>
  <w:abstractNum w:abstractNumId="24" w15:restartNumberingAfterBreak="0">
    <w:nsid w:val="6E2B465F"/>
    <w:multiLevelType w:val="singleLevel"/>
    <w:tmpl w:val="CCD45CF2"/>
    <w:lvl w:ilvl="0">
      <w:numFmt w:val="decimal"/>
      <w:lvlText w:val="%1"/>
      <w:lvlJc w:val="left"/>
      <w:pPr>
        <w:tabs>
          <w:tab w:val="num" w:pos="720"/>
        </w:tabs>
        <w:ind w:left="720" w:hanging="720"/>
      </w:pPr>
      <w:rPr>
        <w:rFonts w:hint="default"/>
      </w:rPr>
    </w:lvl>
  </w:abstractNum>
  <w:abstractNum w:abstractNumId="25" w15:restartNumberingAfterBreak="0">
    <w:nsid w:val="6E562989"/>
    <w:multiLevelType w:val="singleLevel"/>
    <w:tmpl w:val="5158FEB6"/>
    <w:lvl w:ilvl="0">
      <w:numFmt w:val="decimal"/>
      <w:lvlText w:val="%1"/>
      <w:lvlJc w:val="left"/>
      <w:pPr>
        <w:tabs>
          <w:tab w:val="num" w:pos="720"/>
        </w:tabs>
        <w:ind w:left="720" w:hanging="720"/>
      </w:pPr>
      <w:rPr>
        <w:rFonts w:hint="default"/>
      </w:rPr>
    </w:lvl>
  </w:abstractNum>
  <w:abstractNum w:abstractNumId="26" w15:restartNumberingAfterBreak="0">
    <w:nsid w:val="6E8E1AC4"/>
    <w:multiLevelType w:val="singleLevel"/>
    <w:tmpl w:val="1DC092B8"/>
    <w:lvl w:ilvl="0">
      <w:numFmt w:val="bullet"/>
      <w:lvlText w:val=""/>
      <w:lvlJc w:val="left"/>
      <w:pPr>
        <w:tabs>
          <w:tab w:val="num" w:pos="456"/>
        </w:tabs>
        <w:ind w:left="456" w:hanging="360"/>
      </w:pPr>
      <w:rPr>
        <w:rFonts w:ascii="Symbol" w:hAnsi="Symbol" w:hint="default"/>
      </w:rPr>
    </w:lvl>
  </w:abstractNum>
  <w:abstractNum w:abstractNumId="27" w15:restartNumberingAfterBreak="0">
    <w:nsid w:val="77F704B1"/>
    <w:multiLevelType w:val="singleLevel"/>
    <w:tmpl w:val="74FA3B12"/>
    <w:lvl w:ilvl="0">
      <w:start w:val="1"/>
      <w:numFmt w:val="upperLetter"/>
      <w:lvlText w:val="%1.)"/>
      <w:lvlJc w:val="left"/>
      <w:pPr>
        <w:tabs>
          <w:tab w:val="num" w:pos="360"/>
        </w:tabs>
        <w:ind w:left="360" w:hanging="360"/>
      </w:pPr>
      <w:rPr>
        <w:rFonts w:hint="default"/>
      </w:rPr>
    </w:lvl>
  </w:abstractNum>
  <w:abstractNum w:abstractNumId="28" w15:restartNumberingAfterBreak="0">
    <w:nsid w:val="7F2E6DAD"/>
    <w:multiLevelType w:val="singleLevel"/>
    <w:tmpl w:val="B98E14F4"/>
    <w:lvl w:ilvl="0">
      <w:numFmt w:val="decimal"/>
      <w:lvlText w:val="%1"/>
      <w:lvlJc w:val="left"/>
      <w:pPr>
        <w:tabs>
          <w:tab w:val="num" w:pos="720"/>
        </w:tabs>
        <w:ind w:left="720" w:hanging="720"/>
      </w:pPr>
      <w:rPr>
        <w:rFonts w:hint="default"/>
      </w:rPr>
    </w:lvl>
  </w:abstractNum>
  <w:num w:numId="1" w16cid:durableId="2123724909">
    <w:abstractNumId w:val="12"/>
  </w:num>
  <w:num w:numId="2" w16cid:durableId="1691640253">
    <w:abstractNumId w:val="14"/>
  </w:num>
  <w:num w:numId="3" w16cid:durableId="1422292599">
    <w:abstractNumId w:val="3"/>
  </w:num>
  <w:num w:numId="4" w16cid:durableId="1253511394">
    <w:abstractNumId w:val="15"/>
  </w:num>
  <w:num w:numId="5" w16cid:durableId="1037311339">
    <w:abstractNumId w:val="10"/>
  </w:num>
  <w:num w:numId="6" w16cid:durableId="1160149980">
    <w:abstractNumId w:val="16"/>
  </w:num>
  <w:num w:numId="7" w16cid:durableId="2064600419">
    <w:abstractNumId w:val="18"/>
  </w:num>
  <w:num w:numId="8" w16cid:durableId="535432213">
    <w:abstractNumId w:val="1"/>
  </w:num>
  <w:num w:numId="9" w16cid:durableId="1437286177">
    <w:abstractNumId w:val="26"/>
  </w:num>
  <w:num w:numId="10" w16cid:durableId="807819086">
    <w:abstractNumId w:val="2"/>
  </w:num>
  <w:num w:numId="11" w16cid:durableId="1977484388">
    <w:abstractNumId w:val="9"/>
  </w:num>
  <w:num w:numId="12" w16cid:durableId="62653746">
    <w:abstractNumId w:val="20"/>
  </w:num>
  <w:num w:numId="13" w16cid:durableId="729574229">
    <w:abstractNumId w:val="17"/>
  </w:num>
  <w:num w:numId="14" w16cid:durableId="98568441">
    <w:abstractNumId w:val="4"/>
  </w:num>
  <w:num w:numId="15" w16cid:durableId="2065637848">
    <w:abstractNumId w:val="11"/>
  </w:num>
  <w:num w:numId="16" w16cid:durableId="1144128230">
    <w:abstractNumId w:val="28"/>
  </w:num>
  <w:num w:numId="17" w16cid:durableId="405803096">
    <w:abstractNumId w:val="8"/>
  </w:num>
  <w:num w:numId="18" w16cid:durableId="1701128988">
    <w:abstractNumId w:val="25"/>
  </w:num>
  <w:num w:numId="19" w16cid:durableId="1267695085">
    <w:abstractNumId w:val="5"/>
  </w:num>
  <w:num w:numId="20" w16cid:durableId="270556283">
    <w:abstractNumId w:val="21"/>
  </w:num>
  <w:num w:numId="21" w16cid:durableId="73472929">
    <w:abstractNumId w:val="24"/>
  </w:num>
  <w:num w:numId="22" w16cid:durableId="1839342254">
    <w:abstractNumId w:val="7"/>
  </w:num>
  <w:num w:numId="23" w16cid:durableId="1980570029">
    <w:abstractNumId w:val="19"/>
  </w:num>
  <w:num w:numId="24" w16cid:durableId="292489791">
    <w:abstractNumId w:val="23"/>
  </w:num>
  <w:num w:numId="25" w16cid:durableId="598760463">
    <w:abstractNumId w:val="27"/>
  </w:num>
  <w:num w:numId="26" w16cid:durableId="1818570782">
    <w:abstractNumId w:val="22"/>
  </w:num>
  <w:num w:numId="27" w16cid:durableId="865362320">
    <w:abstractNumId w:val="13"/>
  </w:num>
  <w:num w:numId="28" w16cid:durableId="1112019349">
    <w:abstractNumId w:val="0"/>
  </w:num>
  <w:num w:numId="29" w16cid:durableId="932008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8"/>
    <w:rsid w:val="00015B98"/>
    <w:rsid w:val="000E781B"/>
    <w:rsid w:val="00110D77"/>
    <w:rsid w:val="00187CAC"/>
    <w:rsid w:val="001B0BF7"/>
    <w:rsid w:val="001B0E5B"/>
    <w:rsid w:val="001D3740"/>
    <w:rsid w:val="001E0EBB"/>
    <w:rsid w:val="0024360F"/>
    <w:rsid w:val="002543D1"/>
    <w:rsid w:val="002C18FC"/>
    <w:rsid w:val="00356070"/>
    <w:rsid w:val="00394096"/>
    <w:rsid w:val="004061E1"/>
    <w:rsid w:val="004D1742"/>
    <w:rsid w:val="004F23CA"/>
    <w:rsid w:val="005253E3"/>
    <w:rsid w:val="005B1C56"/>
    <w:rsid w:val="00602436"/>
    <w:rsid w:val="0063005C"/>
    <w:rsid w:val="006A322E"/>
    <w:rsid w:val="006B1FF5"/>
    <w:rsid w:val="00707841"/>
    <w:rsid w:val="007566D8"/>
    <w:rsid w:val="00761648"/>
    <w:rsid w:val="00780612"/>
    <w:rsid w:val="007A2786"/>
    <w:rsid w:val="007B3C70"/>
    <w:rsid w:val="007B40D0"/>
    <w:rsid w:val="007E4568"/>
    <w:rsid w:val="007E749C"/>
    <w:rsid w:val="007F014F"/>
    <w:rsid w:val="00830E43"/>
    <w:rsid w:val="0085767D"/>
    <w:rsid w:val="008A0EE1"/>
    <w:rsid w:val="00900250"/>
    <w:rsid w:val="0099650F"/>
    <w:rsid w:val="009B5F26"/>
    <w:rsid w:val="009B6A24"/>
    <w:rsid w:val="009E3DFC"/>
    <w:rsid w:val="00B1592E"/>
    <w:rsid w:val="00B22E37"/>
    <w:rsid w:val="00B37274"/>
    <w:rsid w:val="00B87EFF"/>
    <w:rsid w:val="00B97EC7"/>
    <w:rsid w:val="00BE1E84"/>
    <w:rsid w:val="00C14BD7"/>
    <w:rsid w:val="00C2068B"/>
    <w:rsid w:val="00C5313B"/>
    <w:rsid w:val="00C96B64"/>
    <w:rsid w:val="00CA3D51"/>
    <w:rsid w:val="00CC19F9"/>
    <w:rsid w:val="00CC1AEE"/>
    <w:rsid w:val="00CE5D13"/>
    <w:rsid w:val="00D717CF"/>
    <w:rsid w:val="00E16EA7"/>
    <w:rsid w:val="00E330D4"/>
    <w:rsid w:val="00E34DEA"/>
    <w:rsid w:val="00E81693"/>
    <w:rsid w:val="00F3038A"/>
    <w:rsid w:val="00F50A82"/>
    <w:rsid w:val="00F62539"/>
    <w:rsid w:val="00FA1537"/>
    <w:rsid w:val="00FB4A2F"/>
    <w:rsid w:val="00FD6CAF"/>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E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56"/>
      <w:outlineLvl w:val="1"/>
    </w:pPr>
    <w:rPr>
      <w:u w:val="single"/>
    </w:rPr>
  </w:style>
  <w:style w:type="paragraph" w:styleId="Heading3">
    <w:name w:val="heading 3"/>
    <w:basedOn w:val="Normal"/>
    <w:next w:val="Normal"/>
    <w:qFormat/>
    <w:pPr>
      <w:keepNext/>
      <w:ind w:left="96"/>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b/>
      <w:sz w:val="3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numPr>
        <w:numId w:val="26"/>
      </w:numPr>
      <w:pBdr>
        <w:top w:val="single" w:sz="4" w:space="1" w:color="auto"/>
        <w:left w:val="single" w:sz="4" w:space="4" w:color="auto"/>
        <w:bottom w:val="single" w:sz="4" w:space="1" w:color="auto"/>
        <w:right w:val="single" w:sz="4" w:space="4" w:color="auto"/>
      </w:pBd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center"/>
    </w:pPr>
    <w:rPr>
      <w:b/>
      <w:sz w:val="28"/>
    </w:rPr>
  </w:style>
  <w:style w:type="paragraph" w:styleId="BodyText3">
    <w:name w:val="Body Text 3"/>
    <w:basedOn w:val="Normal"/>
    <w:rPr>
      <w:sz w:val="16"/>
    </w:rPr>
  </w:style>
  <w:style w:type="character" w:styleId="Hyperlink">
    <w:name w:val="Hyperlink"/>
    <w:rsid w:val="001D3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ntel.com/terms-condition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ELECTRIC POWER '99 SPONSORSHIP OPTIONS</vt:lpstr>
    </vt:vector>
  </TitlesOfParts>
  <Company>Trade Fair Group</Company>
  <LinksUpToDate>false</LinksUpToDate>
  <CharactersWithSpaces>9828</CharactersWithSpaces>
  <SharedDoc>false</SharedDoc>
  <HLinks>
    <vt:vector size="6" baseType="variant">
      <vt:variant>
        <vt:i4>8192112</vt:i4>
      </vt:variant>
      <vt:variant>
        <vt:i4>2048</vt:i4>
      </vt:variant>
      <vt:variant>
        <vt:i4>1025</vt:i4>
      </vt:variant>
      <vt:variant>
        <vt:i4>1</vt:i4>
      </vt:variant>
      <vt:variant>
        <vt:lpwstr>NGL Forum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POWER '99 SPONSORSHIP OPTIONS</dc:title>
  <dc:creator>David Johnson</dc:creator>
  <cp:lastModifiedBy>Molly Missimer</cp:lastModifiedBy>
  <cp:revision>13</cp:revision>
  <cp:lastPrinted>2013-12-10T19:01:00Z</cp:lastPrinted>
  <dcterms:created xsi:type="dcterms:W3CDTF">2019-11-19T21:56:00Z</dcterms:created>
  <dcterms:modified xsi:type="dcterms:W3CDTF">2025-06-18T17:40:00Z</dcterms:modified>
</cp:coreProperties>
</file>